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77" w:rsidRDefault="000E3677" w:rsidP="00634A11">
      <w:pPr>
        <w:ind w:left="5760"/>
        <w:jc w:val="both"/>
        <w:rPr>
          <w:b w:val="0"/>
        </w:rPr>
      </w:pPr>
    </w:p>
    <w:p w:rsidR="000E3677" w:rsidRPr="00CA44B9" w:rsidRDefault="000E3677" w:rsidP="00CA44B9">
      <w:pPr>
        <w:ind w:firstLine="720"/>
        <w:jc w:val="right"/>
        <w:outlineLvl w:val="0"/>
        <w:rPr>
          <w:b w:val="0"/>
          <w:sz w:val="28"/>
          <w:szCs w:val="28"/>
        </w:rPr>
      </w:pPr>
      <w:r w:rsidRPr="00CA44B9">
        <w:rPr>
          <w:b w:val="0"/>
          <w:sz w:val="28"/>
          <w:szCs w:val="28"/>
        </w:rPr>
        <w:t>Приложение к Постановлению</w:t>
      </w:r>
    </w:p>
    <w:p w:rsidR="000E3677" w:rsidRPr="00CA44B9" w:rsidRDefault="000E3677" w:rsidP="00CA44B9">
      <w:pPr>
        <w:ind w:firstLine="720"/>
        <w:jc w:val="right"/>
        <w:outlineLvl w:val="0"/>
        <w:rPr>
          <w:b w:val="0"/>
          <w:sz w:val="28"/>
          <w:szCs w:val="28"/>
        </w:rPr>
      </w:pPr>
      <w:r w:rsidRPr="00CA44B9">
        <w:rPr>
          <w:b w:val="0"/>
          <w:sz w:val="28"/>
          <w:szCs w:val="28"/>
        </w:rPr>
        <w:t>Администрации города Пскова</w:t>
      </w:r>
    </w:p>
    <w:p w:rsidR="000E3677" w:rsidRPr="00CA44B9" w:rsidRDefault="004B44BC" w:rsidP="00CA44B9">
      <w:pPr>
        <w:ind w:firstLine="720"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17.07.</w:t>
      </w:r>
      <w:r w:rsidR="000E3677">
        <w:rPr>
          <w:b w:val="0"/>
          <w:sz w:val="28"/>
          <w:szCs w:val="28"/>
        </w:rPr>
        <w:t>2013</w:t>
      </w:r>
      <w:r>
        <w:rPr>
          <w:b w:val="0"/>
          <w:sz w:val="28"/>
          <w:szCs w:val="28"/>
        </w:rPr>
        <w:t xml:space="preserve">   № </w:t>
      </w:r>
      <w:bookmarkStart w:id="0" w:name="_GoBack"/>
      <w:bookmarkEnd w:id="0"/>
      <w:r>
        <w:rPr>
          <w:b w:val="0"/>
          <w:sz w:val="28"/>
          <w:szCs w:val="28"/>
        </w:rPr>
        <w:t xml:space="preserve"> 1770</w:t>
      </w:r>
    </w:p>
    <w:p w:rsidR="000E3677" w:rsidRPr="00CA44B9" w:rsidRDefault="000E3677" w:rsidP="00634A11">
      <w:pPr>
        <w:ind w:left="5760"/>
        <w:jc w:val="both"/>
        <w:rPr>
          <w:b w:val="0"/>
          <w:sz w:val="28"/>
          <w:szCs w:val="28"/>
        </w:rPr>
      </w:pPr>
    </w:p>
    <w:p w:rsidR="000E3677" w:rsidRDefault="000E3677" w:rsidP="00CA44B9">
      <w:pPr>
        <w:ind w:firstLine="720"/>
        <w:jc w:val="center"/>
      </w:pPr>
    </w:p>
    <w:p w:rsidR="000E3677" w:rsidRPr="00CA44B9" w:rsidRDefault="000E3677" w:rsidP="00CA44B9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CA44B9">
        <w:rPr>
          <w:rFonts w:ascii="Times New Roman" w:hAnsi="Times New Roman"/>
          <w:sz w:val="28"/>
          <w:szCs w:val="28"/>
        </w:rPr>
        <w:t>Долгосрочная целевая программа</w:t>
      </w:r>
    </w:p>
    <w:p w:rsidR="000E3677" w:rsidRDefault="000E3677" w:rsidP="0065016E">
      <w:pPr>
        <w:jc w:val="both"/>
      </w:pPr>
      <w:r>
        <w:rPr>
          <w:b w:val="0"/>
          <w:sz w:val="28"/>
          <w:szCs w:val="28"/>
        </w:rPr>
        <w:t xml:space="preserve">                                    </w:t>
      </w:r>
      <w:r w:rsidRPr="00562375">
        <w:rPr>
          <w:b w:val="0"/>
          <w:sz w:val="28"/>
          <w:szCs w:val="28"/>
        </w:rPr>
        <w:t xml:space="preserve"> муниципального образования «Город Псков»</w:t>
      </w:r>
      <w:r w:rsidRPr="0065016E">
        <w:t xml:space="preserve"> </w:t>
      </w:r>
    </w:p>
    <w:p w:rsidR="000E3677" w:rsidRDefault="000E3677" w:rsidP="0065016E">
      <w:pPr>
        <w:jc w:val="both"/>
        <w:rPr>
          <w:b w:val="0"/>
          <w:sz w:val="28"/>
          <w:szCs w:val="28"/>
        </w:rPr>
      </w:pPr>
      <w:r>
        <w:t xml:space="preserve">                    </w:t>
      </w:r>
      <w:r w:rsidRPr="0065016E">
        <w:rPr>
          <w:b w:val="0"/>
          <w:sz w:val="28"/>
          <w:szCs w:val="28"/>
        </w:rPr>
        <w:t xml:space="preserve">«Повышение </w:t>
      </w:r>
      <w:r>
        <w:rPr>
          <w:b w:val="0"/>
          <w:sz w:val="28"/>
          <w:szCs w:val="28"/>
        </w:rPr>
        <w:t xml:space="preserve">безопасности дорожного движения в </w:t>
      </w:r>
      <w:proofErr w:type="gramStart"/>
      <w:r>
        <w:rPr>
          <w:b w:val="0"/>
          <w:sz w:val="28"/>
          <w:szCs w:val="28"/>
        </w:rPr>
        <w:t>муниципальном</w:t>
      </w:r>
      <w:proofErr w:type="gramEnd"/>
    </w:p>
    <w:p w:rsidR="000E3677" w:rsidRPr="00562375" w:rsidRDefault="000E3677" w:rsidP="0065016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</w:t>
      </w:r>
      <w:proofErr w:type="gramStart"/>
      <w:r>
        <w:rPr>
          <w:b w:val="0"/>
          <w:sz w:val="28"/>
          <w:szCs w:val="28"/>
        </w:rPr>
        <w:t>образовании</w:t>
      </w:r>
      <w:proofErr w:type="gramEnd"/>
      <w:r>
        <w:rPr>
          <w:b w:val="0"/>
          <w:sz w:val="28"/>
          <w:szCs w:val="28"/>
        </w:rPr>
        <w:t xml:space="preserve"> «Город Псков» </w:t>
      </w:r>
      <w:r w:rsidRPr="00562375">
        <w:rPr>
          <w:b w:val="0"/>
          <w:sz w:val="28"/>
          <w:szCs w:val="28"/>
        </w:rPr>
        <w:t>на 201</w:t>
      </w:r>
      <w:r>
        <w:rPr>
          <w:b w:val="0"/>
          <w:sz w:val="28"/>
          <w:szCs w:val="28"/>
        </w:rPr>
        <w:t>3</w:t>
      </w:r>
      <w:r w:rsidRPr="00562375">
        <w:rPr>
          <w:b w:val="0"/>
          <w:sz w:val="28"/>
          <w:szCs w:val="28"/>
        </w:rPr>
        <w:t>-201</w:t>
      </w:r>
      <w:r>
        <w:rPr>
          <w:b w:val="0"/>
          <w:sz w:val="28"/>
          <w:szCs w:val="28"/>
        </w:rPr>
        <w:t>5</w:t>
      </w:r>
      <w:r w:rsidRPr="00562375">
        <w:rPr>
          <w:b w:val="0"/>
          <w:sz w:val="28"/>
          <w:szCs w:val="28"/>
        </w:rPr>
        <w:t xml:space="preserve"> годы»</w:t>
      </w:r>
    </w:p>
    <w:p w:rsidR="000E3677" w:rsidRPr="00562375" w:rsidRDefault="000E3677" w:rsidP="00CA44B9">
      <w:pPr>
        <w:ind w:firstLine="720"/>
        <w:jc w:val="center"/>
        <w:rPr>
          <w:rFonts w:ascii="Times New Roman" w:hAnsi="Times New Roman"/>
          <w:b w:val="0"/>
          <w:sz w:val="28"/>
          <w:szCs w:val="28"/>
        </w:rPr>
      </w:pPr>
    </w:p>
    <w:p w:rsidR="000E3677" w:rsidRPr="00CA44B9" w:rsidRDefault="000E3677" w:rsidP="00CA44B9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E3677" w:rsidRPr="0006429B" w:rsidRDefault="000E3677" w:rsidP="00447B9B">
      <w:pPr>
        <w:pStyle w:val="a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smartTag w:uri="urn:schemas-microsoft-com:office:smarttags" w:element="place">
        <w:r>
          <w:rPr>
            <w:rFonts w:ascii="Times New Roman" w:hAnsi="Times New Roman"/>
            <w:sz w:val="28"/>
            <w:szCs w:val="28"/>
            <w:lang w:val="en-US"/>
          </w:rPr>
          <w:t>I</w:t>
        </w:r>
        <w:r w:rsidRPr="008E1CEB"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06429B">
        <w:rPr>
          <w:rFonts w:ascii="Times New Roman" w:hAnsi="Times New Roman"/>
          <w:sz w:val="28"/>
          <w:szCs w:val="28"/>
        </w:rPr>
        <w:t>ПАСПОРТ</w:t>
      </w:r>
    </w:p>
    <w:p w:rsidR="000E3677" w:rsidRPr="00447B9B" w:rsidRDefault="000E3677" w:rsidP="0065016E">
      <w:pPr>
        <w:jc w:val="center"/>
        <w:rPr>
          <w:sz w:val="28"/>
          <w:szCs w:val="28"/>
        </w:rPr>
      </w:pPr>
      <w:r w:rsidRPr="00447B9B">
        <w:rPr>
          <w:sz w:val="28"/>
          <w:szCs w:val="28"/>
        </w:rPr>
        <w:t>долгосрочной целевой программы</w:t>
      </w:r>
      <w:r w:rsidRPr="00447B9B">
        <w:t xml:space="preserve"> </w:t>
      </w:r>
      <w:r w:rsidRPr="00447B9B">
        <w:rPr>
          <w:sz w:val="28"/>
          <w:szCs w:val="28"/>
        </w:rPr>
        <w:t xml:space="preserve">муниципального образования «Город Псков» </w:t>
      </w:r>
      <w:r w:rsidRPr="00447B9B">
        <w:t xml:space="preserve">    </w:t>
      </w:r>
      <w:r w:rsidRPr="00447B9B">
        <w:rPr>
          <w:sz w:val="28"/>
          <w:szCs w:val="28"/>
        </w:rPr>
        <w:t>«Повышение безопасности дорожного движения в муниципальном</w:t>
      </w:r>
    </w:p>
    <w:p w:rsidR="000E3677" w:rsidRPr="00447B9B" w:rsidRDefault="000E3677" w:rsidP="0065016E">
      <w:pPr>
        <w:jc w:val="center"/>
        <w:rPr>
          <w:sz w:val="28"/>
          <w:szCs w:val="28"/>
        </w:rPr>
      </w:pPr>
      <w:r w:rsidRPr="00447B9B">
        <w:rPr>
          <w:sz w:val="28"/>
          <w:szCs w:val="28"/>
        </w:rPr>
        <w:t>образовании «Город Псков» на 2013-2015 годы»</w:t>
      </w:r>
    </w:p>
    <w:p w:rsidR="000E3677" w:rsidRPr="00562375" w:rsidRDefault="000E3677" w:rsidP="0065016E">
      <w:pPr>
        <w:ind w:firstLine="720"/>
        <w:jc w:val="center"/>
        <w:rPr>
          <w:rFonts w:ascii="Times New Roman" w:hAnsi="Times New Roman"/>
          <w:b w:val="0"/>
          <w:sz w:val="28"/>
          <w:szCs w:val="28"/>
        </w:rPr>
      </w:pPr>
    </w:p>
    <w:p w:rsidR="000E3677" w:rsidRPr="00CA44B9" w:rsidRDefault="000E3677" w:rsidP="00CA44B9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7468"/>
      </w:tblGrid>
      <w:tr w:rsidR="000E3677" w:rsidRPr="00CA44B9" w:rsidTr="00057238">
        <w:tc>
          <w:tcPr>
            <w:tcW w:w="3060" w:type="dxa"/>
          </w:tcPr>
          <w:p w:rsidR="000E3677" w:rsidRPr="00CA44B9" w:rsidRDefault="000E3677" w:rsidP="00663FB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44B9">
              <w:rPr>
                <w:rFonts w:ascii="Times New Roman" w:hAnsi="Times New Roman"/>
                <w:b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68" w:type="dxa"/>
          </w:tcPr>
          <w:p w:rsidR="000E3677" w:rsidRPr="00BC1CA5" w:rsidRDefault="000E3677" w:rsidP="00663FB4">
            <w:pPr>
              <w:jc w:val="both"/>
              <w:rPr>
                <w:b w:val="0"/>
                <w:sz w:val="28"/>
                <w:szCs w:val="28"/>
              </w:rPr>
            </w:pPr>
            <w:r w:rsidRPr="00CA44B9">
              <w:rPr>
                <w:rFonts w:ascii="Times New Roman" w:hAnsi="Times New Roman"/>
                <w:b w:val="0"/>
                <w:sz w:val="28"/>
                <w:szCs w:val="28"/>
              </w:rPr>
              <w:t xml:space="preserve">Долгосрочная целевая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программа</w:t>
            </w:r>
            <w:r w:rsidRPr="00CA44B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2375">
              <w:rPr>
                <w:b w:val="0"/>
                <w:sz w:val="28"/>
                <w:szCs w:val="28"/>
              </w:rPr>
              <w:t>муниципального образования «Город Псков»</w:t>
            </w:r>
            <w:r>
              <w:t xml:space="preserve"> </w:t>
            </w:r>
            <w:r w:rsidRPr="0065016E">
              <w:rPr>
                <w:b w:val="0"/>
                <w:sz w:val="28"/>
                <w:szCs w:val="28"/>
              </w:rPr>
              <w:t xml:space="preserve">«Повышение </w:t>
            </w:r>
            <w:r>
              <w:rPr>
                <w:b w:val="0"/>
                <w:sz w:val="28"/>
                <w:szCs w:val="28"/>
              </w:rPr>
              <w:t xml:space="preserve">безопасности дорожного движения в муниципальном                        образовании «Город Псков» </w:t>
            </w:r>
            <w:r w:rsidRPr="00562375">
              <w:rPr>
                <w:b w:val="0"/>
                <w:sz w:val="28"/>
                <w:szCs w:val="28"/>
              </w:rPr>
              <w:t>на 201</w:t>
            </w:r>
            <w:r>
              <w:rPr>
                <w:b w:val="0"/>
                <w:sz w:val="28"/>
                <w:szCs w:val="28"/>
              </w:rPr>
              <w:t>3</w:t>
            </w:r>
            <w:r w:rsidRPr="00562375">
              <w:rPr>
                <w:b w:val="0"/>
                <w:sz w:val="28"/>
                <w:szCs w:val="28"/>
              </w:rPr>
              <w:t>-201</w:t>
            </w:r>
            <w:r>
              <w:rPr>
                <w:b w:val="0"/>
                <w:sz w:val="28"/>
                <w:szCs w:val="28"/>
              </w:rPr>
              <w:t>5</w:t>
            </w:r>
            <w:r w:rsidRPr="00562375">
              <w:rPr>
                <w:b w:val="0"/>
                <w:sz w:val="28"/>
                <w:szCs w:val="28"/>
              </w:rPr>
              <w:t xml:space="preserve"> годы»</w:t>
            </w:r>
            <w:r w:rsidRPr="00CA44B9">
              <w:rPr>
                <w:rFonts w:ascii="Times New Roman" w:hAnsi="Times New Roman"/>
                <w:b w:val="0"/>
                <w:sz w:val="28"/>
                <w:szCs w:val="28"/>
              </w:rPr>
              <w:t xml:space="preserve"> (далее -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Pr="00CA44B9">
              <w:rPr>
                <w:rFonts w:ascii="Times New Roman" w:hAnsi="Times New Roman"/>
                <w:b w:val="0"/>
                <w:sz w:val="28"/>
                <w:szCs w:val="28"/>
              </w:rPr>
              <w:t>рограмма)</w:t>
            </w:r>
          </w:p>
        </w:tc>
      </w:tr>
      <w:tr w:rsidR="000E3677" w:rsidRPr="00CA44B9" w:rsidTr="00057238">
        <w:tc>
          <w:tcPr>
            <w:tcW w:w="3060" w:type="dxa"/>
          </w:tcPr>
          <w:p w:rsidR="000E3677" w:rsidRPr="00CA44B9" w:rsidRDefault="000E3677" w:rsidP="00663FB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44B9">
              <w:rPr>
                <w:rFonts w:ascii="Times New Roman" w:hAnsi="Times New Roman"/>
                <w:b w:val="0"/>
                <w:sz w:val="28"/>
                <w:szCs w:val="28"/>
              </w:rPr>
              <w:t>Основание для разработки программы</w:t>
            </w:r>
          </w:p>
          <w:p w:rsidR="000E3677" w:rsidRPr="00CA44B9" w:rsidRDefault="000E3677" w:rsidP="00663FB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468" w:type="dxa"/>
          </w:tcPr>
          <w:p w:rsidR="000E3677" w:rsidRPr="006F76B5" w:rsidRDefault="000E3677" w:rsidP="006F76B5">
            <w:pPr>
              <w:rPr>
                <w:b w:val="0"/>
                <w:sz w:val="28"/>
                <w:szCs w:val="28"/>
              </w:rPr>
            </w:pPr>
            <w:r w:rsidRPr="006F76B5">
              <w:rPr>
                <w:b w:val="0"/>
                <w:sz w:val="28"/>
                <w:szCs w:val="28"/>
              </w:rPr>
              <w:t>Федеральный Закон от 10.12.1995 № 196-ФЗ «О безопасности дорожного движения»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0E3677" w:rsidRPr="00BD0BE7" w:rsidRDefault="000E3677" w:rsidP="00BC1CA5">
            <w:pPr>
              <w:jc w:val="both"/>
              <w:rPr>
                <w:b w:val="0"/>
                <w:sz w:val="28"/>
                <w:szCs w:val="28"/>
              </w:rPr>
            </w:pPr>
            <w:r w:rsidRPr="00CA44B9">
              <w:rPr>
                <w:rFonts w:ascii="Times New Roman" w:hAnsi="Times New Roman"/>
                <w:b w:val="0"/>
                <w:sz w:val="28"/>
                <w:szCs w:val="28"/>
              </w:rPr>
              <w:t>Распоряжение Администрации г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орода Пскова от 15.05.        2013 № 281-р «О разработке долгосрочной целевой программы </w:t>
            </w:r>
            <w:r w:rsidRPr="00562375">
              <w:rPr>
                <w:b w:val="0"/>
                <w:sz w:val="28"/>
                <w:szCs w:val="28"/>
              </w:rPr>
              <w:t>муниципального образования «Город Псков»</w:t>
            </w:r>
            <w:r>
              <w:t xml:space="preserve">                    </w:t>
            </w:r>
            <w:r w:rsidRPr="0065016E">
              <w:rPr>
                <w:b w:val="0"/>
                <w:sz w:val="28"/>
                <w:szCs w:val="28"/>
              </w:rPr>
              <w:t xml:space="preserve">«Повышение </w:t>
            </w:r>
            <w:r>
              <w:rPr>
                <w:b w:val="0"/>
                <w:sz w:val="28"/>
                <w:szCs w:val="28"/>
              </w:rPr>
              <w:t xml:space="preserve">безопасности дорожного движения в муниципальном образовании «Город Псков» </w:t>
            </w:r>
            <w:r w:rsidRPr="00562375">
              <w:rPr>
                <w:b w:val="0"/>
                <w:sz w:val="28"/>
                <w:szCs w:val="28"/>
              </w:rPr>
              <w:t>на 201</w:t>
            </w:r>
            <w:r>
              <w:rPr>
                <w:b w:val="0"/>
                <w:sz w:val="28"/>
                <w:szCs w:val="28"/>
              </w:rPr>
              <w:t>3</w:t>
            </w:r>
            <w:r w:rsidRPr="00562375">
              <w:rPr>
                <w:b w:val="0"/>
                <w:sz w:val="28"/>
                <w:szCs w:val="28"/>
              </w:rPr>
              <w:t>-201</w:t>
            </w:r>
            <w:r>
              <w:rPr>
                <w:b w:val="0"/>
                <w:sz w:val="28"/>
                <w:szCs w:val="28"/>
              </w:rPr>
              <w:t>5</w:t>
            </w:r>
            <w:r w:rsidRPr="00562375">
              <w:rPr>
                <w:b w:val="0"/>
                <w:sz w:val="28"/>
                <w:szCs w:val="28"/>
              </w:rPr>
              <w:t xml:space="preserve"> годы» </w:t>
            </w:r>
          </w:p>
        </w:tc>
      </w:tr>
      <w:tr w:rsidR="000E3677" w:rsidRPr="00CA44B9" w:rsidTr="00057238">
        <w:tc>
          <w:tcPr>
            <w:tcW w:w="3060" w:type="dxa"/>
          </w:tcPr>
          <w:p w:rsidR="000E3677" w:rsidRPr="00CA44B9" w:rsidRDefault="000E3677" w:rsidP="00663FB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44B9">
              <w:rPr>
                <w:rFonts w:ascii="Times New Roman" w:hAnsi="Times New Roman"/>
                <w:b w:val="0"/>
                <w:sz w:val="28"/>
                <w:szCs w:val="28"/>
              </w:rPr>
              <w:t>Заказчик программы</w:t>
            </w:r>
          </w:p>
        </w:tc>
        <w:tc>
          <w:tcPr>
            <w:tcW w:w="7468" w:type="dxa"/>
          </w:tcPr>
          <w:p w:rsidR="000E3677" w:rsidRPr="00CA44B9" w:rsidRDefault="000E3677" w:rsidP="00663FB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44B9">
              <w:rPr>
                <w:rFonts w:ascii="Times New Roman" w:hAnsi="Times New Roman"/>
                <w:b w:val="0"/>
                <w:sz w:val="28"/>
                <w:szCs w:val="28"/>
              </w:rPr>
              <w:t>Администрация города Пскова</w:t>
            </w:r>
          </w:p>
        </w:tc>
      </w:tr>
      <w:tr w:rsidR="000E3677" w:rsidRPr="00CA44B9" w:rsidTr="00057238">
        <w:tc>
          <w:tcPr>
            <w:tcW w:w="3060" w:type="dxa"/>
          </w:tcPr>
          <w:p w:rsidR="000E3677" w:rsidRPr="00CA44B9" w:rsidRDefault="000E3677" w:rsidP="00663FB4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Разработчик п</w:t>
            </w:r>
            <w:r w:rsidRPr="00CA44B9">
              <w:rPr>
                <w:rFonts w:ascii="Times New Roman" w:hAnsi="Times New Roman"/>
                <w:b w:val="0"/>
                <w:sz w:val="28"/>
                <w:szCs w:val="28"/>
              </w:rPr>
              <w:t>рограммы</w:t>
            </w:r>
          </w:p>
        </w:tc>
        <w:tc>
          <w:tcPr>
            <w:tcW w:w="7468" w:type="dxa"/>
          </w:tcPr>
          <w:p w:rsidR="000E3677" w:rsidRPr="00CA44B9" w:rsidRDefault="000E3677" w:rsidP="00663FB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Управление городского хозяйства </w:t>
            </w:r>
            <w:r w:rsidRPr="00CA44B9">
              <w:rPr>
                <w:rFonts w:ascii="Times New Roman" w:hAnsi="Times New Roman"/>
                <w:b w:val="0"/>
                <w:sz w:val="28"/>
                <w:szCs w:val="28"/>
              </w:rPr>
              <w:t>Администрации города Пскова</w:t>
            </w:r>
          </w:p>
        </w:tc>
      </w:tr>
      <w:tr w:rsidR="000E3677" w:rsidRPr="00CA44B9" w:rsidTr="00057238">
        <w:tc>
          <w:tcPr>
            <w:tcW w:w="3060" w:type="dxa"/>
          </w:tcPr>
          <w:p w:rsidR="000E3677" w:rsidRPr="00CA44B9" w:rsidRDefault="000E3677" w:rsidP="00663FB4">
            <w:pPr>
              <w:ind w:right="-108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44B9">
              <w:rPr>
                <w:rFonts w:ascii="Times New Roman" w:hAnsi="Times New Roman"/>
                <w:b w:val="0"/>
                <w:sz w:val="28"/>
                <w:szCs w:val="28"/>
              </w:rPr>
              <w:t>Исполнитель-координатор программы</w:t>
            </w:r>
          </w:p>
        </w:tc>
        <w:tc>
          <w:tcPr>
            <w:tcW w:w="7468" w:type="dxa"/>
          </w:tcPr>
          <w:p w:rsidR="000E3677" w:rsidRPr="00CF1A67" w:rsidRDefault="000E3677" w:rsidP="00663FB4">
            <w:pPr>
              <w:rPr>
                <w:rFonts w:ascii="Times New Roman" w:hAnsi="Times New Roman"/>
                <w:b w:val="0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Управление городского  хозяйства </w:t>
            </w:r>
            <w:r w:rsidRPr="00CA44B9">
              <w:rPr>
                <w:rFonts w:ascii="Times New Roman" w:hAnsi="Times New Roman"/>
                <w:b w:val="0"/>
                <w:sz w:val="28"/>
                <w:szCs w:val="28"/>
              </w:rPr>
              <w:t>Администрации города Пскова</w:t>
            </w:r>
          </w:p>
        </w:tc>
      </w:tr>
      <w:tr w:rsidR="000E3677" w:rsidRPr="00CA44B9" w:rsidTr="00057238">
        <w:trPr>
          <w:trHeight w:val="90"/>
        </w:trPr>
        <w:tc>
          <w:tcPr>
            <w:tcW w:w="3060" w:type="dxa"/>
          </w:tcPr>
          <w:p w:rsidR="000E3677" w:rsidRPr="00CA44B9" w:rsidRDefault="000E3677" w:rsidP="00663FB4">
            <w:pPr>
              <w:ind w:right="-108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44B9">
              <w:rPr>
                <w:rFonts w:ascii="Times New Roman" w:hAnsi="Times New Roman"/>
                <w:b w:val="0"/>
                <w:sz w:val="28"/>
                <w:szCs w:val="28"/>
              </w:rPr>
              <w:t>Исполнители программы</w:t>
            </w:r>
          </w:p>
        </w:tc>
        <w:tc>
          <w:tcPr>
            <w:tcW w:w="7468" w:type="dxa"/>
          </w:tcPr>
          <w:p w:rsidR="000E3677" w:rsidRPr="006F76B5" w:rsidRDefault="000E3677" w:rsidP="006F76B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Отдел государственной инспекции безопасности дорожного движения УМВД  России по городу Пскову (далее – ОГИБДД УВД  России по городу Пскову);</w:t>
            </w:r>
          </w:p>
          <w:p w:rsidR="000E3677" w:rsidRDefault="000E3677" w:rsidP="006F76B5">
            <w:pPr>
              <w:jc w:val="both"/>
              <w:rPr>
                <w:b w:val="0"/>
                <w:sz w:val="28"/>
                <w:szCs w:val="28"/>
              </w:rPr>
            </w:pPr>
            <w:r w:rsidRPr="006F76B5">
              <w:rPr>
                <w:b w:val="0"/>
                <w:sz w:val="28"/>
                <w:szCs w:val="28"/>
              </w:rPr>
              <w:t>- Управление городского хозяйства Администрации города Пскова (далее – УГХ);</w:t>
            </w:r>
          </w:p>
          <w:p w:rsidR="000E3677" w:rsidRDefault="000E3677" w:rsidP="006F76B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организационный отдел Администрации города Пскова;</w:t>
            </w:r>
          </w:p>
          <w:p w:rsidR="000E3677" w:rsidRPr="006F76B5" w:rsidRDefault="000E3677" w:rsidP="006F76B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-Комитет по управлению муниципальным имуществом Администрации города Пскова (далее - КУМИ);</w:t>
            </w:r>
          </w:p>
          <w:p w:rsidR="000E3677" w:rsidRDefault="000E3677" w:rsidP="006F76B5">
            <w:pPr>
              <w:jc w:val="both"/>
              <w:rPr>
                <w:b w:val="0"/>
                <w:sz w:val="28"/>
                <w:szCs w:val="28"/>
              </w:rPr>
            </w:pPr>
            <w:r w:rsidRPr="006F76B5">
              <w:rPr>
                <w:b w:val="0"/>
                <w:sz w:val="28"/>
                <w:szCs w:val="28"/>
              </w:rPr>
              <w:t>- Управление образования Администрации города Пскова (далее – Управление образования);</w:t>
            </w:r>
          </w:p>
          <w:p w:rsidR="000E3677" w:rsidRPr="00CA44B9" w:rsidRDefault="000E3677" w:rsidP="006F76B5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6F76B5">
              <w:rPr>
                <w:b w:val="0"/>
                <w:sz w:val="28"/>
                <w:szCs w:val="28"/>
              </w:rPr>
              <w:t>Муниципальные образовательные учреждения;</w:t>
            </w:r>
          </w:p>
        </w:tc>
      </w:tr>
      <w:tr w:rsidR="000E3677" w:rsidRPr="00CA44B9" w:rsidTr="00057238">
        <w:tc>
          <w:tcPr>
            <w:tcW w:w="3060" w:type="dxa"/>
          </w:tcPr>
          <w:p w:rsidR="000E3677" w:rsidRDefault="000E3677" w:rsidP="00663FB4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7468" w:type="dxa"/>
          </w:tcPr>
          <w:p w:rsidR="000E3677" w:rsidRPr="006C6226" w:rsidRDefault="000E3677" w:rsidP="006F5E89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61B">
              <w:rPr>
                <w:b w:val="0"/>
                <w:sz w:val="28"/>
                <w:szCs w:val="28"/>
              </w:rPr>
              <w:t>Цель программы:</w:t>
            </w:r>
            <w:r>
              <w:rPr>
                <w:b w:val="0"/>
                <w:sz w:val="28"/>
                <w:szCs w:val="28"/>
              </w:rPr>
              <w:t xml:space="preserve"> повышение безопасности граждан на дорогах, </w:t>
            </w:r>
            <w:r w:rsidRPr="0027461B">
              <w:rPr>
                <w:b w:val="0"/>
                <w:sz w:val="28"/>
                <w:szCs w:val="28"/>
              </w:rPr>
              <w:t xml:space="preserve"> </w:t>
            </w:r>
            <w:r w:rsidRPr="006C6226">
              <w:rPr>
                <w:rFonts w:ascii="Times New Roman" w:hAnsi="Times New Roman"/>
                <w:b w:val="0"/>
                <w:sz w:val="28"/>
                <w:szCs w:val="28"/>
              </w:rPr>
              <w:t>сокращение смертности от дорожно-транспортных происшествий к 20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15</w:t>
            </w:r>
            <w:r w:rsidRPr="006C6226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году на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15</w:t>
            </w:r>
            <w:r w:rsidRPr="006C6226">
              <w:rPr>
                <w:rFonts w:ascii="Times New Roman" w:hAnsi="Times New Roman"/>
                <w:b w:val="0"/>
                <w:sz w:val="28"/>
                <w:szCs w:val="28"/>
              </w:rPr>
              <w:t xml:space="preserve"> процентов по сравнению с 201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6C6226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годом. </w:t>
            </w:r>
          </w:p>
          <w:p w:rsidR="000E3677" w:rsidRDefault="000E3677" w:rsidP="001978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461B">
              <w:rPr>
                <w:b/>
                <w:sz w:val="28"/>
                <w:szCs w:val="28"/>
              </w:rPr>
              <w:t xml:space="preserve">  </w:t>
            </w:r>
            <w:r w:rsidRPr="00CB0C4E">
              <w:rPr>
                <w:rFonts w:ascii="Times New Roman" w:hAnsi="Times New Roman" w:cs="Times New Roman"/>
                <w:sz w:val="28"/>
                <w:szCs w:val="28"/>
              </w:rPr>
              <w:t>Задачи  программы:</w:t>
            </w:r>
          </w:p>
          <w:p w:rsidR="000E3677" w:rsidRDefault="000E3677" w:rsidP="001978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Предотвращение   ДТП,   вероятность   гибели  людей   в  которых наиболее высока.</w:t>
            </w:r>
          </w:p>
          <w:p w:rsidR="000E3677" w:rsidRDefault="000E3677" w:rsidP="001978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Обеспечение   безопасного  участия  детей  в  дорожном движении.</w:t>
            </w:r>
          </w:p>
          <w:p w:rsidR="000E3677" w:rsidRDefault="000E3677" w:rsidP="001978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Совершенствование   организации дорожного  движения.</w:t>
            </w:r>
          </w:p>
          <w:p w:rsidR="000E3677" w:rsidRDefault="000E3677" w:rsidP="001978C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 Повышение правосознания и ответственности участников дорожного движения</w:t>
            </w:r>
          </w:p>
        </w:tc>
      </w:tr>
      <w:tr w:rsidR="000E3677" w:rsidRPr="00CA44B9" w:rsidTr="00057238">
        <w:tc>
          <w:tcPr>
            <w:tcW w:w="3060" w:type="dxa"/>
          </w:tcPr>
          <w:p w:rsidR="000E3677" w:rsidRPr="00CA44B9" w:rsidRDefault="000E3677" w:rsidP="00663FB4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Основные </w:t>
            </w:r>
            <w:r w:rsidRPr="00CA44B9">
              <w:rPr>
                <w:rFonts w:ascii="Times New Roman" w:hAnsi="Times New Roman"/>
                <w:b w:val="0"/>
                <w:sz w:val="28"/>
                <w:szCs w:val="28"/>
              </w:rPr>
              <w:t xml:space="preserve"> целевые индикаторы </w:t>
            </w:r>
          </w:p>
        </w:tc>
        <w:tc>
          <w:tcPr>
            <w:tcW w:w="7468" w:type="dxa"/>
          </w:tcPr>
          <w:p w:rsidR="000E3677" w:rsidRPr="00065485" w:rsidRDefault="000E3677" w:rsidP="00065485">
            <w:pPr>
              <w:ind w:firstLine="70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 Ч</w:t>
            </w:r>
            <w:r w:rsidRPr="00065485">
              <w:rPr>
                <w:b w:val="0"/>
                <w:sz w:val="28"/>
                <w:szCs w:val="28"/>
              </w:rPr>
              <w:t>исло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065485">
              <w:rPr>
                <w:b w:val="0"/>
                <w:sz w:val="28"/>
                <w:szCs w:val="28"/>
              </w:rPr>
              <w:t xml:space="preserve"> лиц,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065485">
              <w:rPr>
                <w:b w:val="0"/>
                <w:sz w:val="28"/>
                <w:szCs w:val="28"/>
              </w:rPr>
              <w:t xml:space="preserve"> погибших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Pr="00065485">
              <w:rPr>
                <w:b w:val="0"/>
                <w:sz w:val="28"/>
                <w:szCs w:val="28"/>
              </w:rPr>
              <w:t xml:space="preserve"> в дор</w:t>
            </w:r>
            <w:r>
              <w:rPr>
                <w:b w:val="0"/>
                <w:sz w:val="28"/>
                <w:szCs w:val="28"/>
              </w:rPr>
              <w:t>ожно-транспортных происшествиях.</w:t>
            </w:r>
          </w:p>
          <w:p w:rsidR="000E3677" w:rsidRPr="00065485" w:rsidRDefault="000E3677" w:rsidP="00065485">
            <w:pPr>
              <w:ind w:firstLine="70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2.Ч</w:t>
            </w:r>
            <w:r w:rsidRPr="00065485">
              <w:rPr>
                <w:b w:val="0"/>
                <w:sz w:val="28"/>
                <w:szCs w:val="28"/>
              </w:rPr>
              <w:t>исл</w:t>
            </w:r>
            <w:r>
              <w:rPr>
                <w:b w:val="0"/>
                <w:sz w:val="28"/>
                <w:szCs w:val="28"/>
              </w:rPr>
              <w:t>о</w:t>
            </w:r>
            <w:r w:rsidRPr="0006548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065485">
              <w:rPr>
                <w:b w:val="0"/>
                <w:sz w:val="28"/>
                <w:szCs w:val="28"/>
              </w:rPr>
              <w:t xml:space="preserve">детей,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65485">
              <w:rPr>
                <w:b w:val="0"/>
                <w:sz w:val="28"/>
                <w:szCs w:val="28"/>
              </w:rPr>
              <w:t xml:space="preserve">погибших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65485">
              <w:rPr>
                <w:b w:val="0"/>
                <w:sz w:val="28"/>
                <w:szCs w:val="28"/>
              </w:rPr>
              <w:t xml:space="preserve">в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065485">
              <w:rPr>
                <w:b w:val="0"/>
                <w:sz w:val="28"/>
                <w:szCs w:val="28"/>
              </w:rPr>
              <w:t>дорожно-транспортных происшествиях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0E3677" w:rsidRPr="00065485" w:rsidRDefault="000E3677" w:rsidP="00065485">
            <w:pPr>
              <w:ind w:firstLine="709"/>
              <w:rPr>
                <w:b w:val="0"/>
                <w:sz w:val="28"/>
                <w:szCs w:val="28"/>
              </w:rPr>
            </w:pPr>
            <w:r w:rsidRPr="00065485">
              <w:rPr>
                <w:b w:val="0"/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</w:rPr>
              <w:t>. С</w:t>
            </w:r>
            <w:r w:rsidRPr="00065485">
              <w:rPr>
                <w:b w:val="0"/>
                <w:sz w:val="28"/>
                <w:szCs w:val="28"/>
              </w:rPr>
              <w:t xml:space="preserve">оциальный риск (число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65485">
              <w:rPr>
                <w:b w:val="0"/>
                <w:sz w:val="28"/>
                <w:szCs w:val="28"/>
              </w:rPr>
              <w:t>лиц, погибших в дорожно-транспортных происшествиях на 100 тысяч населения)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0E3677" w:rsidRPr="00140BEB" w:rsidRDefault="000E3677" w:rsidP="009763F2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 Т</w:t>
            </w:r>
            <w:r w:rsidRPr="00065485">
              <w:rPr>
                <w:b w:val="0"/>
                <w:sz w:val="28"/>
                <w:szCs w:val="28"/>
              </w:rPr>
              <w:t>ранспортный риск (число лиц, погибших в дорожно-транспортных происшествиях на</w:t>
            </w:r>
            <w:r>
              <w:rPr>
                <w:b w:val="0"/>
                <w:sz w:val="28"/>
                <w:szCs w:val="28"/>
              </w:rPr>
              <w:t xml:space="preserve"> 10 тысяч транспортных средств).</w:t>
            </w:r>
          </w:p>
        </w:tc>
      </w:tr>
      <w:tr w:rsidR="000E3677" w:rsidRPr="00CA44B9" w:rsidTr="00057238">
        <w:tc>
          <w:tcPr>
            <w:tcW w:w="3060" w:type="dxa"/>
          </w:tcPr>
          <w:p w:rsidR="000E3677" w:rsidRPr="00CA44B9" w:rsidRDefault="000E3677" w:rsidP="00663FB4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44B9">
              <w:rPr>
                <w:rFonts w:ascii="Times New Roman" w:hAnsi="Times New Roman"/>
                <w:b w:val="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468" w:type="dxa"/>
          </w:tcPr>
          <w:p w:rsidR="000E3677" w:rsidRPr="00CA44B9" w:rsidRDefault="000E3677" w:rsidP="00663FB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2013-2015</w:t>
            </w:r>
            <w:r w:rsidRPr="00CA44B9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годы</w:t>
            </w:r>
          </w:p>
          <w:p w:rsidR="000E3677" w:rsidRPr="00CA44B9" w:rsidRDefault="000E3677" w:rsidP="00663FB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E3677" w:rsidRPr="00CA44B9" w:rsidTr="00057238">
        <w:trPr>
          <w:trHeight w:val="1111"/>
        </w:trPr>
        <w:tc>
          <w:tcPr>
            <w:tcW w:w="3060" w:type="dxa"/>
          </w:tcPr>
          <w:p w:rsidR="000E3677" w:rsidRPr="00CA44B9" w:rsidRDefault="000E3677" w:rsidP="00663FB4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44B9">
              <w:rPr>
                <w:rFonts w:ascii="Times New Roman" w:hAnsi="Times New Roman"/>
                <w:b w:val="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468" w:type="dxa"/>
          </w:tcPr>
          <w:p w:rsidR="000E3677" w:rsidRPr="00056ACA" w:rsidRDefault="000E3677" w:rsidP="005821CA">
            <w:pPr>
              <w:jc w:val="both"/>
              <w:rPr>
                <w:b w:val="0"/>
                <w:sz w:val="28"/>
                <w:szCs w:val="28"/>
              </w:rPr>
            </w:pPr>
            <w:r w:rsidRPr="00735905">
              <w:rPr>
                <w:b w:val="0"/>
                <w:sz w:val="28"/>
                <w:szCs w:val="28"/>
              </w:rPr>
              <w:t>Общий объем финансирования Программы на 201</w:t>
            </w:r>
            <w:r>
              <w:rPr>
                <w:b w:val="0"/>
                <w:sz w:val="28"/>
                <w:szCs w:val="28"/>
              </w:rPr>
              <w:t>3</w:t>
            </w:r>
            <w:r w:rsidRPr="00735905">
              <w:rPr>
                <w:b w:val="0"/>
                <w:sz w:val="28"/>
                <w:szCs w:val="28"/>
              </w:rPr>
              <w:t xml:space="preserve"> – 201</w:t>
            </w:r>
            <w:r>
              <w:rPr>
                <w:b w:val="0"/>
                <w:sz w:val="28"/>
                <w:szCs w:val="28"/>
              </w:rPr>
              <w:t>5</w:t>
            </w:r>
            <w:r w:rsidRPr="00735905">
              <w:rPr>
                <w:b w:val="0"/>
                <w:sz w:val="28"/>
                <w:szCs w:val="28"/>
              </w:rPr>
              <w:t xml:space="preserve"> годы составляет </w:t>
            </w:r>
            <w:r>
              <w:rPr>
                <w:b w:val="0"/>
                <w:sz w:val="28"/>
                <w:szCs w:val="28"/>
              </w:rPr>
              <w:t xml:space="preserve"> 73 600  </w:t>
            </w:r>
            <w:r w:rsidRPr="00735905">
              <w:rPr>
                <w:b w:val="0"/>
                <w:sz w:val="28"/>
                <w:szCs w:val="28"/>
              </w:rPr>
              <w:t xml:space="preserve"> тыс. руб. (в ценах 201</w:t>
            </w:r>
            <w:r>
              <w:rPr>
                <w:b w:val="0"/>
                <w:sz w:val="28"/>
                <w:szCs w:val="28"/>
              </w:rPr>
              <w:t>3</w:t>
            </w:r>
            <w:r w:rsidRPr="00735905">
              <w:rPr>
                <w:b w:val="0"/>
                <w:sz w:val="28"/>
                <w:szCs w:val="28"/>
              </w:rPr>
              <w:t xml:space="preserve"> года), в том числе из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735905">
              <w:rPr>
                <w:b w:val="0"/>
                <w:sz w:val="28"/>
                <w:szCs w:val="28"/>
              </w:rPr>
              <w:t xml:space="preserve">бюджета города Пскова </w:t>
            </w:r>
            <w:r>
              <w:rPr>
                <w:b w:val="0"/>
                <w:sz w:val="28"/>
                <w:szCs w:val="28"/>
              </w:rPr>
              <w:t>46 200 тыс. руб.,     бюджета Псковской области – 27 400 тыс. руб.</w:t>
            </w:r>
          </w:p>
        </w:tc>
      </w:tr>
      <w:tr w:rsidR="000E3677" w:rsidRPr="00CA44B9" w:rsidTr="00057238">
        <w:tc>
          <w:tcPr>
            <w:tcW w:w="3060" w:type="dxa"/>
          </w:tcPr>
          <w:p w:rsidR="000E3677" w:rsidRPr="00CA44B9" w:rsidRDefault="000E3677" w:rsidP="00663FB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44B9">
              <w:rPr>
                <w:rFonts w:ascii="Times New Roman" w:hAnsi="Times New Roman"/>
                <w:b w:val="0"/>
                <w:sz w:val="28"/>
                <w:szCs w:val="28"/>
              </w:rPr>
              <w:t>Ожидаемые конечные</w:t>
            </w:r>
          </w:p>
          <w:p w:rsidR="000E3677" w:rsidRPr="00CA44B9" w:rsidRDefault="000E3677" w:rsidP="00663FB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44B9">
              <w:rPr>
                <w:rFonts w:ascii="Times New Roman" w:hAnsi="Times New Roman"/>
                <w:b w:val="0"/>
                <w:sz w:val="28"/>
                <w:szCs w:val="28"/>
              </w:rPr>
              <w:t>результаты реализации программы и показатели социально-экономической эффективности</w:t>
            </w:r>
          </w:p>
        </w:tc>
        <w:tc>
          <w:tcPr>
            <w:tcW w:w="7468" w:type="dxa"/>
          </w:tcPr>
          <w:p w:rsidR="000E3677" w:rsidRDefault="000E3677" w:rsidP="00AD50E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1.Сокращение  смертности  от ДТП  к 2015  году на 15 % по сравнению с 2012 годом.</w:t>
            </w:r>
          </w:p>
          <w:p w:rsidR="000E3677" w:rsidRDefault="000E3677" w:rsidP="00AD50E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 Отсутствие детской смертности от ДТП.</w:t>
            </w:r>
          </w:p>
          <w:p w:rsidR="000E3677" w:rsidRPr="00065485" w:rsidRDefault="000E3677" w:rsidP="00AD50E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3.Сокращение   с</w:t>
            </w:r>
            <w:r w:rsidRPr="00065485">
              <w:rPr>
                <w:b w:val="0"/>
                <w:sz w:val="28"/>
                <w:szCs w:val="28"/>
              </w:rPr>
              <w:t>оциальн</w:t>
            </w:r>
            <w:r>
              <w:rPr>
                <w:b w:val="0"/>
                <w:sz w:val="28"/>
                <w:szCs w:val="28"/>
              </w:rPr>
              <w:t xml:space="preserve">ого </w:t>
            </w:r>
            <w:r w:rsidRPr="00065485">
              <w:rPr>
                <w:b w:val="0"/>
                <w:sz w:val="28"/>
                <w:szCs w:val="28"/>
              </w:rPr>
              <w:t xml:space="preserve"> риск</w:t>
            </w:r>
            <w:r>
              <w:rPr>
                <w:b w:val="0"/>
                <w:sz w:val="28"/>
                <w:szCs w:val="28"/>
              </w:rPr>
              <w:t xml:space="preserve">а </w:t>
            </w:r>
            <w:r w:rsidRPr="0006548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к  2015 году на 15 % по сравнению с 2012 годом.</w:t>
            </w:r>
          </w:p>
          <w:p w:rsidR="000E3677" w:rsidRPr="00065485" w:rsidRDefault="000E3677" w:rsidP="00AD50E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 Сокращение т</w:t>
            </w:r>
            <w:r w:rsidRPr="00065485">
              <w:rPr>
                <w:b w:val="0"/>
                <w:sz w:val="28"/>
                <w:szCs w:val="28"/>
              </w:rPr>
              <w:t>ранспортн</w:t>
            </w:r>
            <w:r>
              <w:rPr>
                <w:b w:val="0"/>
                <w:sz w:val="28"/>
                <w:szCs w:val="28"/>
              </w:rPr>
              <w:t xml:space="preserve">ого </w:t>
            </w:r>
            <w:r w:rsidRPr="00065485">
              <w:rPr>
                <w:b w:val="0"/>
                <w:sz w:val="28"/>
                <w:szCs w:val="28"/>
              </w:rPr>
              <w:t xml:space="preserve"> риск</w:t>
            </w:r>
            <w:r>
              <w:rPr>
                <w:b w:val="0"/>
                <w:sz w:val="28"/>
                <w:szCs w:val="28"/>
              </w:rPr>
              <w:t>а</w:t>
            </w:r>
            <w:r w:rsidRPr="0006548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 2015 году на 15 % по сравнению с 2012 годом.</w:t>
            </w:r>
          </w:p>
          <w:p w:rsidR="000E3677" w:rsidRPr="001978C1" w:rsidRDefault="000E3677" w:rsidP="001978C1">
            <w:pPr>
              <w:rPr>
                <w:b w:val="0"/>
                <w:sz w:val="28"/>
                <w:szCs w:val="28"/>
              </w:rPr>
            </w:pPr>
          </w:p>
        </w:tc>
      </w:tr>
    </w:tbl>
    <w:p w:rsidR="000E3677" w:rsidRPr="00CA44B9" w:rsidRDefault="000E3677" w:rsidP="00CA44B9">
      <w:pPr>
        <w:jc w:val="both"/>
        <w:rPr>
          <w:rFonts w:ascii="Times New Roman" w:hAnsi="Times New Roman"/>
          <w:sz w:val="28"/>
          <w:szCs w:val="28"/>
        </w:rPr>
      </w:pPr>
      <w:r w:rsidRPr="00CA44B9">
        <w:rPr>
          <w:rFonts w:ascii="Times New Roman" w:hAnsi="Times New Roman"/>
          <w:sz w:val="28"/>
          <w:szCs w:val="28"/>
        </w:rPr>
        <w:t xml:space="preserve">  </w:t>
      </w:r>
    </w:p>
    <w:p w:rsidR="000E3677" w:rsidRPr="00F83847" w:rsidRDefault="000E3677" w:rsidP="00F83847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E3677" w:rsidRDefault="000E3677" w:rsidP="008B4820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. </w:t>
      </w:r>
      <w:r w:rsidRPr="008B5F6D">
        <w:rPr>
          <w:rFonts w:ascii="Times New Roman" w:hAnsi="Times New Roman"/>
          <w:b/>
          <w:sz w:val="28"/>
          <w:szCs w:val="28"/>
        </w:rPr>
        <w:t xml:space="preserve">Характеристика проблемы, на решение которой направлена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5F6D">
        <w:rPr>
          <w:rFonts w:ascii="Times New Roman" w:hAnsi="Times New Roman"/>
          <w:b/>
          <w:sz w:val="28"/>
          <w:szCs w:val="28"/>
        </w:rPr>
        <w:t>программа</w:t>
      </w:r>
    </w:p>
    <w:p w:rsidR="000E3677" w:rsidRPr="008B5F6D" w:rsidRDefault="000E3677" w:rsidP="008B4820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E3677" w:rsidRPr="0097532B" w:rsidRDefault="000E3677" w:rsidP="0097532B">
      <w:pPr>
        <w:ind w:firstLine="709"/>
        <w:jc w:val="both"/>
        <w:rPr>
          <w:b w:val="0"/>
          <w:sz w:val="28"/>
          <w:szCs w:val="28"/>
        </w:rPr>
      </w:pPr>
      <w:r w:rsidRPr="0097532B">
        <w:rPr>
          <w:b w:val="0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городского округа. Аварийность  на автомобильном транспорте наносит огромный материальный ущерб гражданам, субъектам экономики, обществу в целом. Дорожно- 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0E3677" w:rsidRPr="0097532B" w:rsidRDefault="000E3677" w:rsidP="0097532B">
      <w:pPr>
        <w:ind w:firstLine="709"/>
        <w:jc w:val="both"/>
        <w:rPr>
          <w:b w:val="0"/>
          <w:sz w:val="28"/>
          <w:szCs w:val="28"/>
        </w:rPr>
      </w:pPr>
      <w:r w:rsidRPr="0097532B">
        <w:rPr>
          <w:b w:val="0"/>
          <w:sz w:val="28"/>
          <w:szCs w:val="28"/>
        </w:rPr>
        <w:lastRenderedPageBreak/>
        <w:t xml:space="preserve">Одной из целей развития города Пскова </w:t>
      </w:r>
      <w:r>
        <w:rPr>
          <w:b w:val="0"/>
          <w:sz w:val="28"/>
          <w:szCs w:val="28"/>
        </w:rPr>
        <w:t>в рамках приоритета «Комфортный город»</w:t>
      </w:r>
      <w:r w:rsidRPr="0097532B">
        <w:rPr>
          <w:b w:val="0"/>
          <w:sz w:val="28"/>
          <w:szCs w:val="28"/>
        </w:rPr>
        <w:t xml:space="preserve"> в соответствии со Стратегией развития города Пскова до 2020 года, утвержденной Решением Псковской городской Думы от 01.12.2011 № 1989, является обеспечение безопасной городской среды.</w:t>
      </w:r>
      <w:r>
        <w:rPr>
          <w:b w:val="0"/>
          <w:sz w:val="28"/>
          <w:szCs w:val="28"/>
        </w:rPr>
        <w:t xml:space="preserve"> Для достижения данной цели необходимо решить ряд задач, одной из которых является повышение защищенности граждан на дорогах, снижение травматизма и смертности при ДТП.</w:t>
      </w:r>
    </w:p>
    <w:p w:rsidR="000E3677" w:rsidRDefault="000E3677" w:rsidP="0097532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мер, принимаемых ОГИБДД УМВД России по городу Пскову и  реализации  мероприятий долгосрочной целевой программы «Безопасный город» муниципального образования «Город Псков» на 2011-2013 годы» удалось частично улучшить обстановку с аварийностью на территории города Пскова. В 2012 году удалось сократить на 7% общее количество зарегистрированных дорожно-транспортных происшествий (с 459 до 427), раненых на 5,3 % (с 565 до 535), погибших на 48,4 % (с 31 до 16).</w:t>
      </w:r>
    </w:p>
    <w:p w:rsidR="000E3677" w:rsidRDefault="000E3677" w:rsidP="0097532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   месяца   2013 года   количество   дорожно-транспортных  происшествий </w:t>
      </w:r>
    </w:p>
    <w:p w:rsidR="000E3677" w:rsidRDefault="000E3677" w:rsidP="0097532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уменьшилось на 25 %, (с 64 до 48). На 12,7% уменьшилось количество пострадавших (с 79 до 69), на 33,3 %- количество погибших (с 3 до 2).</w:t>
      </w:r>
    </w:p>
    <w:p w:rsidR="000E3677" w:rsidRDefault="000E3677" w:rsidP="009753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Вместе с тем,  уровень аварийности в городе Пскове остается по-прежнему высоким, безопасность участников движения в должной мере не обеспечивается. Большое число происшествий происходит с участием несовершеннолетних.                                              </w:t>
      </w:r>
    </w:p>
    <w:p w:rsidR="000E3677" w:rsidRPr="00706592" w:rsidRDefault="000E3677" w:rsidP="0097532B">
      <w:pPr>
        <w:pStyle w:val="Default"/>
        <w:ind w:firstLine="709"/>
        <w:jc w:val="both"/>
        <w:rPr>
          <w:sz w:val="28"/>
          <w:szCs w:val="28"/>
        </w:rPr>
      </w:pPr>
      <w:r w:rsidRPr="00706592">
        <w:rPr>
          <w:bCs/>
          <w:sz w:val="28"/>
          <w:szCs w:val="28"/>
        </w:rPr>
        <w:t xml:space="preserve">Причинами неблагополучной обстановки в сфере безопасности дорожного движения в городе Пскове являются: </w:t>
      </w:r>
    </w:p>
    <w:p w:rsidR="000E3677" w:rsidRPr="00706592" w:rsidRDefault="000E3677" w:rsidP="0097532B">
      <w:pPr>
        <w:pStyle w:val="Default"/>
        <w:ind w:firstLine="709"/>
        <w:jc w:val="both"/>
        <w:rPr>
          <w:sz w:val="28"/>
          <w:szCs w:val="28"/>
        </w:rPr>
      </w:pPr>
      <w:r w:rsidRPr="00706592">
        <w:rPr>
          <w:bCs/>
          <w:sz w:val="28"/>
          <w:szCs w:val="28"/>
        </w:rPr>
        <w:t xml:space="preserve">- низкий уровень дисциплины водителей в части соблюдения правил дорожного движения, а также недисциплинированность пешеходов, в том числе, детей и их родителей; </w:t>
      </w:r>
    </w:p>
    <w:p w:rsidR="000E3677" w:rsidRPr="00706592" w:rsidRDefault="000E3677" w:rsidP="0097532B">
      <w:pPr>
        <w:pStyle w:val="Default"/>
        <w:ind w:firstLine="709"/>
        <w:jc w:val="both"/>
        <w:rPr>
          <w:sz w:val="28"/>
          <w:szCs w:val="28"/>
        </w:rPr>
      </w:pPr>
      <w:r w:rsidRPr="00706592">
        <w:rPr>
          <w:bCs/>
          <w:sz w:val="28"/>
          <w:szCs w:val="28"/>
        </w:rPr>
        <w:t>- несоответствие состояния улиц и дорог уровню</w:t>
      </w:r>
      <w:r>
        <w:rPr>
          <w:bCs/>
          <w:sz w:val="28"/>
          <w:szCs w:val="28"/>
        </w:rPr>
        <w:t xml:space="preserve"> </w:t>
      </w:r>
      <w:r w:rsidRPr="00706592">
        <w:rPr>
          <w:bCs/>
          <w:sz w:val="28"/>
          <w:szCs w:val="28"/>
        </w:rPr>
        <w:t xml:space="preserve">интенсивности </w:t>
      </w:r>
      <w:r>
        <w:rPr>
          <w:bCs/>
          <w:sz w:val="28"/>
          <w:szCs w:val="28"/>
        </w:rPr>
        <w:t xml:space="preserve">дорожного </w:t>
      </w:r>
      <w:r w:rsidRPr="00706592">
        <w:rPr>
          <w:bCs/>
          <w:sz w:val="28"/>
          <w:szCs w:val="28"/>
        </w:rPr>
        <w:t xml:space="preserve">движения ; </w:t>
      </w:r>
    </w:p>
    <w:p w:rsidR="000E3677" w:rsidRDefault="000E3677" w:rsidP="0097532B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706592">
        <w:rPr>
          <w:bCs/>
          <w:sz w:val="28"/>
          <w:szCs w:val="28"/>
        </w:rPr>
        <w:t>- несовершенство дорожной информации,</w:t>
      </w:r>
      <w:r>
        <w:rPr>
          <w:bCs/>
          <w:sz w:val="28"/>
          <w:szCs w:val="28"/>
        </w:rPr>
        <w:t xml:space="preserve">  </w:t>
      </w:r>
      <w:r w:rsidRPr="00706592">
        <w:rPr>
          <w:bCs/>
          <w:sz w:val="28"/>
          <w:szCs w:val="28"/>
        </w:rPr>
        <w:t xml:space="preserve"> устаревшее оборудование светофорных объектов; </w:t>
      </w:r>
    </w:p>
    <w:p w:rsidR="000E3677" w:rsidRPr="00706592" w:rsidRDefault="000E3677" w:rsidP="0097532B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- неудовлетворительная разъяснительная и профилактическая работа среди участников дорожного движения.</w:t>
      </w:r>
    </w:p>
    <w:p w:rsidR="000E3677" w:rsidRDefault="000E3677" w:rsidP="0097532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сложившихся условиях наиболее эффективным направлением разрешения проблемы является совершенствование дорожной инфраструктуры, улучшение  организации дорожного движения,   внедрение технических средств контроля и профилактики правонарушений в сфере безопасности дорожного движения, совершенствование системы просвещения   и формирования общественной поддержки мероприятий в сфере обеспечения безопасности дорожного движения,  что полностью совпадает с задачами стратегии  развития города Пскова.</w:t>
      </w:r>
    </w:p>
    <w:p w:rsidR="000E3677" w:rsidRDefault="000E3677" w:rsidP="0097532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3677" w:rsidRDefault="000E3677" w:rsidP="00DF5E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47B9B">
        <w:rPr>
          <w:rFonts w:ascii="Times New Roman" w:hAnsi="Times New Roman" w:cs="Times New Roman"/>
          <w:b/>
          <w:sz w:val="28"/>
          <w:szCs w:val="28"/>
        </w:rPr>
        <w:t>. Основные цели и задачи программы,</w:t>
      </w:r>
      <w:r w:rsidRPr="00FA0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срок ее реализации,</w:t>
      </w:r>
      <w:r w:rsidRPr="00447B9B">
        <w:rPr>
          <w:rFonts w:ascii="Times New Roman" w:hAnsi="Times New Roman" w:cs="Times New Roman"/>
          <w:b/>
          <w:sz w:val="28"/>
          <w:szCs w:val="28"/>
        </w:rPr>
        <w:t xml:space="preserve"> перечень целевых показателей и индикаторов</w:t>
      </w:r>
    </w:p>
    <w:p w:rsidR="000E3677" w:rsidRPr="00447B9B" w:rsidRDefault="000E3677" w:rsidP="00DF5E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77" w:rsidRDefault="000E3677" w:rsidP="006C6226">
      <w:pPr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C6226">
        <w:rPr>
          <w:rFonts w:ascii="Times New Roman" w:hAnsi="Times New Roman"/>
          <w:b w:val="0"/>
          <w:sz w:val="28"/>
          <w:szCs w:val="28"/>
        </w:rPr>
        <w:t xml:space="preserve">Цель и задачи, а также целевые индикаторы </w:t>
      </w:r>
      <w:r>
        <w:rPr>
          <w:rFonts w:ascii="Times New Roman" w:hAnsi="Times New Roman"/>
          <w:b w:val="0"/>
          <w:sz w:val="28"/>
          <w:szCs w:val="28"/>
        </w:rPr>
        <w:t>определены в соответствии</w:t>
      </w:r>
      <w:r w:rsidRPr="006C6226">
        <w:rPr>
          <w:rFonts w:ascii="Times New Roman" w:hAnsi="Times New Roman"/>
          <w:b w:val="0"/>
          <w:sz w:val="28"/>
          <w:szCs w:val="28"/>
        </w:rPr>
        <w:t xml:space="preserve"> с </w:t>
      </w:r>
      <w:r>
        <w:rPr>
          <w:rFonts w:ascii="Times New Roman" w:hAnsi="Times New Roman"/>
          <w:b w:val="0"/>
          <w:sz w:val="28"/>
          <w:szCs w:val="28"/>
        </w:rPr>
        <w:t>аналогичными</w:t>
      </w:r>
      <w:r w:rsidRPr="006C6226">
        <w:rPr>
          <w:rFonts w:ascii="Times New Roman" w:hAnsi="Times New Roman"/>
          <w:b w:val="0"/>
          <w:sz w:val="28"/>
          <w:szCs w:val="28"/>
        </w:rPr>
        <w:t xml:space="preserve"> параметрами </w:t>
      </w:r>
      <w:r>
        <w:rPr>
          <w:rFonts w:ascii="Times New Roman" w:hAnsi="Times New Roman"/>
          <w:b w:val="0"/>
          <w:sz w:val="28"/>
          <w:szCs w:val="28"/>
        </w:rPr>
        <w:t>областной долгосрочной целевой программы «Повышение безопасности дорожного движения в Псковской области на</w:t>
      </w:r>
      <w:r w:rsidRPr="006C6226">
        <w:rPr>
          <w:rFonts w:ascii="Times New Roman" w:hAnsi="Times New Roman"/>
          <w:b w:val="0"/>
          <w:sz w:val="28"/>
          <w:szCs w:val="28"/>
        </w:rPr>
        <w:t xml:space="preserve"> 2013-2020</w:t>
      </w:r>
      <w:r>
        <w:rPr>
          <w:rFonts w:ascii="Times New Roman" w:hAnsi="Times New Roman"/>
          <w:b w:val="0"/>
          <w:sz w:val="28"/>
          <w:szCs w:val="28"/>
        </w:rPr>
        <w:t xml:space="preserve"> годы</w:t>
      </w:r>
      <w:r w:rsidRPr="006C6226">
        <w:rPr>
          <w:rFonts w:ascii="Times New Roman" w:hAnsi="Times New Roman"/>
          <w:b w:val="0"/>
          <w:sz w:val="28"/>
          <w:szCs w:val="28"/>
        </w:rPr>
        <w:t>».</w:t>
      </w:r>
    </w:p>
    <w:p w:rsidR="000E3677" w:rsidRPr="006C6226" w:rsidRDefault="000E3677" w:rsidP="006C6226">
      <w:pPr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1. </w:t>
      </w:r>
      <w:r w:rsidRPr="006C6226">
        <w:rPr>
          <w:rFonts w:ascii="Times New Roman" w:hAnsi="Times New Roman"/>
          <w:b w:val="0"/>
          <w:sz w:val="28"/>
          <w:szCs w:val="28"/>
        </w:rPr>
        <w:t>Целью Программы является:</w:t>
      </w:r>
      <w:r>
        <w:rPr>
          <w:rFonts w:ascii="Times New Roman" w:hAnsi="Times New Roman"/>
          <w:b w:val="0"/>
          <w:sz w:val="28"/>
          <w:szCs w:val="28"/>
        </w:rPr>
        <w:t xml:space="preserve"> повышение защищенности граждан на дорогах, сокращение смертности от дорожно- </w:t>
      </w:r>
      <w:r w:rsidRPr="006C6226">
        <w:rPr>
          <w:rFonts w:ascii="Times New Roman" w:hAnsi="Times New Roman"/>
          <w:b w:val="0"/>
          <w:sz w:val="28"/>
          <w:szCs w:val="28"/>
        </w:rPr>
        <w:t>транспортных происшествий к 20</w:t>
      </w:r>
      <w:r>
        <w:rPr>
          <w:rFonts w:ascii="Times New Roman" w:hAnsi="Times New Roman"/>
          <w:b w:val="0"/>
          <w:sz w:val="28"/>
          <w:szCs w:val="28"/>
        </w:rPr>
        <w:t>15</w:t>
      </w:r>
      <w:r w:rsidRPr="006C6226">
        <w:rPr>
          <w:rFonts w:ascii="Times New Roman" w:hAnsi="Times New Roman"/>
          <w:b w:val="0"/>
          <w:sz w:val="28"/>
          <w:szCs w:val="28"/>
        </w:rPr>
        <w:t xml:space="preserve"> году на </w:t>
      </w:r>
      <w:r>
        <w:rPr>
          <w:rFonts w:ascii="Times New Roman" w:hAnsi="Times New Roman"/>
          <w:b w:val="0"/>
          <w:sz w:val="28"/>
          <w:szCs w:val="28"/>
        </w:rPr>
        <w:t>15</w:t>
      </w:r>
      <w:r w:rsidRPr="006C6226">
        <w:rPr>
          <w:rFonts w:ascii="Times New Roman" w:hAnsi="Times New Roman"/>
          <w:b w:val="0"/>
          <w:sz w:val="28"/>
          <w:szCs w:val="28"/>
        </w:rPr>
        <w:t xml:space="preserve"> процентов по сравнению с 201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6C6226">
        <w:rPr>
          <w:rFonts w:ascii="Times New Roman" w:hAnsi="Times New Roman"/>
          <w:b w:val="0"/>
          <w:sz w:val="28"/>
          <w:szCs w:val="28"/>
        </w:rPr>
        <w:t xml:space="preserve"> годом. </w:t>
      </w:r>
    </w:p>
    <w:p w:rsidR="000E3677" w:rsidRPr="006C6226" w:rsidRDefault="000E3677" w:rsidP="006C622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C6226">
        <w:rPr>
          <w:rFonts w:ascii="Times New Roman" w:hAnsi="Times New Roman"/>
          <w:b w:val="0"/>
          <w:sz w:val="28"/>
          <w:szCs w:val="28"/>
        </w:rPr>
        <w:t xml:space="preserve">Предполагается ежегодное снижение целевого индикатора на 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6C6226">
        <w:rPr>
          <w:rFonts w:ascii="Times New Roman" w:hAnsi="Times New Roman"/>
          <w:b w:val="0"/>
          <w:sz w:val="28"/>
          <w:szCs w:val="28"/>
        </w:rPr>
        <w:t xml:space="preserve"> процентов относительно показателя 2012 года (</w:t>
      </w:r>
      <w:r>
        <w:rPr>
          <w:rFonts w:ascii="Times New Roman" w:hAnsi="Times New Roman"/>
          <w:b w:val="0"/>
          <w:sz w:val="28"/>
          <w:szCs w:val="28"/>
        </w:rPr>
        <w:t xml:space="preserve">16 </w:t>
      </w:r>
      <w:r w:rsidRPr="006C6226">
        <w:rPr>
          <w:rFonts w:ascii="Times New Roman" w:hAnsi="Times New Roman"/>
          <w:b w:val="0"/>
          <w:sz w:val="28"/>
          <w:szCs w:val="28"/>
        </w:rPr>
        <w:t>человек, погибших в дорожно-транспортных происшествиях) и достижение к 20</w:t>
      </w:r>
      <w:r>
        <w:rPr>
          <w:rFonts w:ascii="Times New Roman" w:hAnsi="Times New Roman"/>
          <w:b w:val="0"/>
          <w:sz w:val="28"/>
          <w:szCs w:val="28"/>
        </w:rPr>
        <w:t>15</w:t>
      </w:r>
      <w:r w:rsidRPr="006C6226">
        <w:rPr>
          <w:rFonts w:ascii="Times New Roman" w:hAnsi="Times New Roman"/>
          <w:b w:val="0"/>
          <w:sz w:val="28"/>
          <w:szCs w:val="28"/>
        </w:rPr>
        <w:t xml:space="preserve"> году его целевого значения.</w:t>
      </w:r>
    </w:p>
    <w:p w:rsidR="000E3677" w:rsidRPr="006C6226" w:rsidRDefault="000E3677" w:rsidP="006C6226">
      <w:pPr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C6226">
        <w:rPr>
          <w:rFonts w:ascii="Times New Roman" w:hAnsi="Times New Roman"/>
          <w:b w:val="0"/>
          <w:sz w:val="28"/>
          <w:szCs w:val="28"/>
        </w:rPr>
        <w:t>Достижение заявленной цели предполагает использование системного подхода к установлению следующих взаимодополняющих приоритетных задач по обеспечению безопасности дорожного движения:</w:t>
      </w:r>
    </w:p>
    <w:p w:rsidR="000E3677" w:rsidRDefault="000E3677" w:rsidP="00FA0A2D">
      <w:pPr>
        <w:pStyle w:val="a9"/>
        <w:tabs>
          <w:tab w:val="left" w:pos="1134"/>
        </w:tabs>
        <w:spacing w:line="300" w:lineRule="auto"/>
        <w:ind w:left="0"/>
        <w:jc w:val="both"/>
        <w:rPr>
          <w:b w:val="0"/>
          <w:sz w:val="28"/>
        </w:rPr>
      </w:pPr>
      <w:r>
        <w:t xml:space="preserve">        - </w:t>
      </w:r>
      <w:r w:rsidRPr="00FA0A2D">
        <w:rPr>
          <w:b w:val="0"/>
          <w:sz w:val="28"/>
        </w:rPr>
        <w:t>Предотвращение дорожно-транспортных происшествий, вероятность гибели людей в которых наиболее высока;</w:t>
      </w:r>
    </w:p>
    <w:p w:rsidR="000E3677" w:rsidRDefault="000E3677" w:rsidP="00FA0A2D">
      <w:pPr>
        <w:pStyle w:val="a9"/>
        <w:tabs>
          <w:tab w:val="left" w:pos="1134"/>
        </w:tabs>
        <w:spacing w:line="300" w:lineRule="auto"/>
        <w:ind w:left="0"/>
        <w:jc w:val="both"/>
        <w:rPr>
          <w:b w:val="0"/>
          <w:sz w:val="28"/>
        </w:rPr>
      </w:pPr>
      <w:r>
        <w:t xml:space="preserve">        -</w:t>
      </w:r>
      <w:r w:rsidRPr="00FA0A2D">
        <w:rPr>
          <w:b w:val="0"/>
          <w:sz w:val="28"/>
        </w:rPr>
        <w:t xml:space="preserve">Обеспечение безопасного участия детей в дорожном движении; </w:t>
      </w:r>
    </w:p>
    <w:p w:rsidR="000E3677" w:rsidRDefault="000E3677" w:rsidP="00FA0A2D">
      <w:pPr>
        <w:pStyle w:val="a9"/>
        <w:tabs>
          <w:tab w:val="left" w:pos="1134"/>
        </w:tabs>
        <w:spacing w:line="300" w:lineRule="auto"/>
        <w:ind w:left="0"/>
        <w:jc w:val="both"/>
        <w:rPr>
          <w:b w:val="0"/>
          <w:sz w:val="28"/>
        </w:rPr>
      </w:pPr>
      <w:r>
        <w:t xml:space="preserve">        - </w:t>
      </w:r>
      <w:r w:rsidRPr="00FA0A2D">
        <w:rPr>
          <w:b w:val="0"/>
          <w:sz w:val="28"/>
        </w:rPr>
        <w:t>Совершенствование организации  дорожного движения;</w:t>
      </w:r>
    </w:p>
    <w:p w:rsidR="000E3677" w:rsidRPr="00FA0A2D" w:rsidRDefault="000E3677" w:rsidP="00FA0A2D">
      <w:pPr>
        <w:pStyle w:val="a9"/>
        <w:tabs>
          <w:tab w:val="left" w:pos="1134"/>
        </w:tabs>
        <w:spacing w:line="300" w:lineRule="auto"/>
        <w:ind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-</w:t>
      </w:r>
      <w:r w:rsidRPr="00FA0A2D">
        <w:rPr>
          <w:b w:val="0"/>
          <w:sz w:val="28"/>
        </w:rPr>
        <w:t>Повышение правосознания и ответственности участников дорожного движения;</w:t>
      </w:r>
    </w:p>
    <w:p w:rsidR="000E3677" w:rsidRPr="006C6226" w:rsidRDefault="000E3677" w:rsidP="006C6226">
      <w:pPr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C6226">
        <w:rPr>
          <w:rFonts w:ascii="Times New Roman" w:hAnsi="Times New Roman"/>
          <w:b w:val="0"/>
          <w:sz w:val="28"/>
          <w:szCs w:val="28"/>
        </w:rPr>
        <w:t xml:space="preserve">Приведенный перечень задач позволит создать взаимоувязанную систему направлений деятельности и детализирующих их программных мероприятий по снижению дорожно-транспортного травматизма в </w:t>
      </w:r>
      <w:r>
        <w:rPr>
          <w:rFonts w:ascii="Times New Roman" w:hAnsi="Times New Roman"/>
          <w:b w:val="0"/>
          <w:sz w:val="28"/>
          <w:szCs w:val="28"/>
        </w:rPr>
        <w:t xml:space="preserve">городе Пскове    </w:t>
      </w:r>
      <w:r w:rsidRPr="006C6226">
        <w:rPr>
          <w:rFonts w:ascii="Times New Roman" w:hAnsi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C6226">
        <w:rPr>
          <w:rFonts w:ascii="Times New Roman" w:hAnsi="Times New Roman"/>
          <w:b w:val="0"/>
          <w:sz w:val="28"/>
          <w:szCs w:val="28"/>
        </w:rPr>
        <w:t xml:space="preserve"> обеспечить:</w:t>
      </w:r>
    </w:p>
    <w:p w:rsidR="000E3677" w:rsidRPr="006C6226" w:rsidRDefault="000E3677" w:rsidP="006C6226">
      <w:pPr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C6226">
        <w:rPr>
          <w:rFonts w:ascii="Times New Roman" w:hAnsi="Times New Roman"/>
          <w:b w:val="0"/>
          <w:sz w:val="28"/>
          <w:szCs w:val="28"/>
        </w:rPr>
        <w:t>условия для грамотного, ответственного и безопасного поведения участников дорожного движения;</w:t>
      </w:r>
    </w:p>
    <w:p w:rsidR="000E3677" w:rsidRPr="006C6226" w:rsidRDefault="000E3677" w:rsidP="006C6226">
      <w:pPr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C6226">
        <w:rPr>
          <w:rFonts w:ascii="Times New Roman" w:hAnsi="Times New Roman"/>
          <w:b w:val="0"/>
          <w:sz w:val="28"/>
          <w:szCs w:val="28"/>
        </w:rPr>
        <w:t>сотрудничество и партнерство с участием всех заинтересованных сторон как в государственном и муниципальном, так и в частном секторе с привлечением гражданского общества.</w:t>
      </w:r>
    </w:p>
    <w:p w:rsidR="000E3677" w:rsidRDefault="000E3677" w:rsidP="00A56ED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C6226">
        <w:rPr>
          <w:rFonts w:ascii="Times New Roman" w:hAnsi="Times New Roman" w:cs="Times New Roman"/>
          <w:sz w:val="28"/>
          <w:szCs w:val="28"/>
        </w:rPr>
        <w:t>Реализация Программы рассчитана на</w:t>
      </w:r>
      <w:r>
        <w:rPr>
          <w:rFonts w:ascii="Times New Roman" w:hAnsi="Times New Roman" w:cs="Times New Roman"/>
          <w:sz w:val="28"/>
          <w:szCs w:val="28"/>
        </w:rPr>
        <w:t xml:space="preserve"> 3 года</w:t>
      </w:r>
      <w:r>
        <w:rPr>
          <w:rFonts w:ascii="Times New Roman" w:hAnsi="Times New Roman" w:cs="Times New Roman"/>
          <w:sz w:val="30"/>
          <w:szCs w:val="30"/>
        </w:rPr>
        <w:t xml:space="preserve"> с 2013 по 20</w:t>
      </w:r>
      <w:r w:rsidRPr="008E1CEB">
        <w:rPr>
          <w:rFonts w:ascii="Times New Roman" w:hAnsi="Times New Roman" w:cs="Times New Roman"/>
          <w:sz w:val="30"/>
          <w:szCs w:val="30"/>
        </w:rPr>
        <w:t>15</w:t>
      </w:r>
      <w:r>
        <w:rPr>
          <w:rFonts w:ascii="Times New Roman" w:hAnsi="Times New Roman" w:cs="Times New Roman"/>
          <w:sz w:val="30"/>
          <w:szCs w:val="30"/>
        </w:rPr>
        <w:t xml:space="preserve"> год включительно.</w:t>
      </w:r>
    </w:p>
    <w:p w:rsidR="000E3677" w:rsidRDefault="000E3677" w:rsidP="00A56ED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Заявленный срок реализации Программы является необходимым и достаточным для получения ощутимых, общественно значимых результатов реализации мероприятий Программы путем решения поставленных задач по повышению безопасности дорожного движения </w:t>
      </w:r>
    </w:p>
    <w:p w:rsidR="000E3677" w:rsidRPr="006F5E89" w:rsidRDefault="000E3677" w:rsidP="00FA0A2D">
      <w:pPr>
        <w:pStyle w:val="ConsPlusNormal"/>
        <w:tabs>
          <w:tab w:val="left" w:pos="1134"/>
        </w:tabs>
        <w:ind w:firstLine="709"/>
        <w:rPr>
          <w:rFonts w:ascii="Times New Roman" w:hAnsi="Times New Roman"/>
          <w:sz w:val="28"/>
          <w:szCs w:val="30"/>
        </w:rPr>
      </w:pPr>
      <w:r w:rsidRPr="006F5E89">
        <w:rPr>
          <w:rFonts w:ascii="Times New Roman" w:hAnsi="Times New Roman" w:cs="Times New Roman"/>
          <w:sz w:val="28"/>
          <w:szCs w:val="30"/>
        </w:rPr>
        <w:t xml:space="preserve">3. </w:t>
      </w:r>
      <w:r w:rsidRPr="006F5E89">
        <w:rPr>
          <w:rFonts w:ascii="Times New Roman" w:hAnsi="Times New Roman"/>
          <w:sz w:val="28"/>
          <w:szCs w:val="30"/>
        </w:rPr>
        <w:t>Целевые индикаторы Программы представлены в Приложении № 2 к Программе.</w:t>
      </w:r>
    </w:p>
    <w:p w:rsidR="000E3677" w:rsidRPr="006F5E89" w:rsidRDefault="000E3677" w:rsidP="0069499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6F5E89">
        <w:rPr>
          <w:rFonts w:ascii="Times New Roman" w:hAnsi="Times New Roman" w:cs="Times New Roman"/>
          <w:sz w:val="28"/>
          <w:szCs w:val="30"/>
        </w:rPr>
        <w:t xml:space="preserve"> Методика расчета целевых индикаторов Программы</w:t>
      </w:r>
    </w:p>
    <w:p w:rsidR="000E3677" w:rsidRPr="006F5E89" w:rsidRDefault="000E3677" w:rsidP="00694994">
      <w:pPr>
        <w:ind w:firstLine="709"/>
        <w:jc w:val="both"/>
        <w:rPr>
          <w:rFonts w:ascii="Times New Roman" w:hAnsi="Times New Roman"/>
          <w:b w:val="0"/>
          <w:sz w:val="28"/>
          <w:szCs w:val="22"/>
        </w:rPr>
      </w:pPr>
      <w:r w:rsidRPr="006F5E89">
        <w:rPr>
          <w:rFonts w:ascii="Times New Roman" w:hAnsi="Times New Roman"/>
          <w:b w:val="0"/>
          <w:sz w:val="28"/>
        </w:rPr>
        <w:t xml:space="preserve">В качестве базового значения целевых индикаторов установлены значения 2012 года, как наиболее низкие из аналогичных значений за период </w:t>
      </w:r>
      <w:r>
        <w:rPr>
          <w:rFonts w:ascii="Times New Roman" w:hAnsi="Times New Roman"/>
          <w:b w:val="0"/>
          <w:sz w:val="28"/>
        </w:rPr>
        <w:t xml:space="preserve">предшествующей </w:t>
      </w:r>
      <w:r w:rsidRPr="006F5E89">
        <w:rPr>
          <w:rFonts w:ascii="Times New Roman" w:hAnsi="Times New Roman"/>
          <w:b w:val="0"/>
          <w:sz w:val="28"/>
        </w:rPr>
        <w:t xml:space="preserve">реализации </w:t>
      </w:r>
      <w:r>
        <w:rPr>
          <w:rFonts w:ascii="Times New Roman" w:hAnsi="Times New Roman"/>
          <w:b w:val="0"/>
          <w:sz w:val="28"/>
        </w:rPr>
        <w:t xml:space="preserve">долгосрочной целевой программы </w:t>
      </w:r>
      <w:r w:rsidRPr="006F5E89">
        <w:rPr>
          <w:rFonts w:ascii="Times New Roman" w:hAnsi="Times New Roman"/>
          <w:b w:val="0"/>
          <w:sz w:val="28"/>
        </w:rPr>
        <w:t xml:space="preserve"> «Безопасный город»</w:t>
      </w:r>
      <w:r>
        <w:rPr>
          <w:rFonts w:ascii="Times New Roman" w:hAnsi="Times New Roman"/>
          <w:b w:val="0"/>
          <w:sz w:val="28"/>
        </w:rPr>
        <w:t xml:space="preserve"> муниципального образования «Город Псков» на 2011-2013 годы».</w:t>
      </w:r>
    </w:p>
    <w:p w:rsidR="000E3677" w:rsidRPr="006F5E89" w:rsidRDefault="000E3677" w:rsidP="00694994">
      <w:pPr>
        <w:ind w:firstLine="709"/>
        <w:jc w:val="both"/>
        <w:rPr>
          <w:rFonts w:ascii="Times New Roman" w:hAnsi="Times New Roman"/>
          <w:b w:val="0"/>
          <w:sz w:val="28"/>
        </w:rPr>
      </w:pPr>
      <w:r w:rsidRPr="006F5E89">
        <w:rPr>
          <w:rFonts w:ascii="Times New Roman" w:hAnsi="Times New Roman"/>
          <w:b w:val="0"/>
          <w:sz w:val="28"/>
        </w:rPr>
        <w:t>1) Наименование индикатора: «Число лиц, погибших в дорожно-транспортных происшествиях». Единица измерения: «человек».</w:t>
      </w:r>
    </w:p>
    <w:p w:rsidR="000E3677" w:rsidRPr="006F5E89" w:rsidRDefault="000E3677" w:rsidP="00694994">
      <w:pPr>
        <w:ind w:firstLine="709"/>
        <w:jc w:val="both"/>
        <w:rPr>
          <w:rFonts w:ascii="Times New Roman" w:hAnsi="Times New Roman"/>
          <w:b w:val="0"/>
          <w:sz w:val="28"/>
        </w:rPr>
      </w:pPr>
      <w:r w:rsidRPr="006F5E89">
        <w:rPr>
          <w:rFonts w:ascii="Times New Roman" w:hAnsi="Times New Roman"/>
          <w:b w:val="0"/>
          <w:sz w:val="28"/>
        </w:rPr>
        <w:t xml:space="preserve">Для достижения целевого значения данного индикатора предполагается его ежегодное снижение на 5 процентов относительно значения за предшествующий год. Значение индикатора за 2013 год устанавливается на уровне 15 (на </w:t>
      </w:r>
      <w:r>
        <w:rPr>
          <w:rFonts w:ascii="Times New Roman" w:hAnsi="Times New Roman"/>
          <w:b w:val="0"/>
          <w:sz w:val="28"/>
        </w:rPr>
        <w:t xml:space="preserve">5 </w:t>
      </w:r>
      <w:r w:rsidRPr="006F5E89">
        <w:rPr>
          <w:rFonts w:ascii="Times New Roman" w:hAnsi="Times New Roman"/>
          <w:b w:val="0"/>
          <w:sz w:val="28"/>
        </w:rPr>
        <w:t xml:space="preserve"> процентов ниже фактического значения за 2012 год – 16).</w:t>
      </w:r>
    </w:p>
    <w:p w:rsidR="000E3677" w:rsidRPr="006F5E89" w:rsidRDefault="000E3677" w:rsidP="00694994">
      <w:pPr>
        <w:ind w:firstLine="709"/>
        <w:jc w:val="both"/>
        <w:rPr>
          <w:rFonts w:ascii="Times New Roman" w:hAnsi="Times New Roman"/>
          <w:b w:val="0"/>
          <w:sz w:val="28"/>
        </w:rPr>
      </w:pPr>
      <w:r w:rsidRPr="006F5E89">
        <w:rPr>
          <w:rFonts w:ascii="Times New Roman" w:hAnsi="Times New Roman"/>
          <w:b w:val="0"/>
          <w:sz w:val="28"/>
        </w:rPr>
        <w:t>2) Наименование индикатора: «Число детей, погибших в дорожно-транспортных происшествиях». Единица измерения: «человек».</w:t>
      </w:r>
    </w:p>
    <w:p w:rsidR="000E3677" w:rsidRPr="006F5E89" w:rsidRDefault="000E3677" w:rsidP="00694994">
      <w:pPr>
        <w:ind w:firstLine="709"/>
        <w:jc w:val="both"/>
        <w:rPr>
          <w:rFonts w:ascii="Times New Roman" w:hAnsi="Times New Roman"/>
          <w:b w:val="0"/>
          <w:sz w:val="28"/>
        </w:rPr>
      </w:pPr>
      <w:r w:rsidRPr="006F5E89">
        <w:rPr>
          <w:rFonts w:ascii="Times New Roman" w:hAnsi="Times New Roman"/>
          <w:b w:val="0"/>
          <w:sz w:val="28"/>
        </w:rPr>
        <w:t>Значение данного индикатора устанавливается на уровне  0.</w:t>
      </w:r>
    </w:p>
    <w:p w:rsidR="000E3677" w:rsidRDefault="000E3677" w:rsidP="00694994">
      <w:pPr>
        <w:ind w:firstLine="709"/>
        <w:jc w:val="both"/>
        <w:rPr>
          <w:b w:val="0"/>
          <w:sz w:val="28"/>
        </w:rPr>
      </w:pPr>
      <w:r w:rsidRPr="006772F7">
        <w:rPr>
          <w:b w:val="0"/>
          <w:sz w:val="28"/>
        </w:rPr>
        <w:lastRenderedPageBreak/>
        <w:t>3</w:t>
      </w:r>
      <w:r>
        <w:rPr>
          <w:b w:val="0"/>
          <w:sz w:val="28"/>
        </w:rPr>
        <w:t>)</w:t>
      </w:r>
      <w:r w:rsidRPr="006772F7">
        <w:rPr>
          <w:b w:val="0"/>
          <w:sz w:val="28"/>
        </w:rPr>
        <w:t xml:space="preserve"> Наименование индикатора: «Социальный риск». Единица измерения: «число погибших на 100 тысяч населения».</w:t>
      </w:r>
      <w:r>
        <w:rPr>
          <w:b w:val="0"/>
          <w:sz w:val="28"/>
        </w:rPr>
        <w:t xml:space="preserve"> Базовая величина – 7, 8.</w:t>
      </w:r>
    </w:p>
    <w:p w:rsidR="000E3677" w:rsidRPr="006772F7" w:rsidRDefault="000E3677" w:rsidP="00694994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Базовая величина установлена из расчетной численности населения 205,1 тысяч человек</w:t>
      </w:r>
    </w:p>
    <w:p w:rsidR="000E3677" w:rsidRPr="006772F7" w:rsidRDefault="000E3677" w:rsidP="00694994">
      <w:pPr>
        <w:ind w:firstLine="709"/>
        <w:jc w:val="both"/>
        <w:rPr>
          <w:b w:val="0"/>
          <w:sz w:val="28"/>
          <w:szCs w:val="22"/>
        </w:rPr>
      </w:pPr>
      <w:r>
        <w:rPr>
          <w:b w:val="0"/>
          <w:sz w:val="28"/>
        </w:rPr>
        <w:t>4)</w:t>
      </w:r>
      <w:r w:rsidRPr="006772F7">
        <w:rPr>
          <w:b w:val="0"/>
          <w:sz w:val="28"/>
        </w:rPr>
        <w:t xml:space="preserve"> Наименование индикатора: «Транспортный риск». Единица измерения: «число погибших на 10 тысяч транспортных средств».</w:t>
      </w:r>
      <w:r>
        <w:rPr>
          <w:b w:val="0"/>
          <w:sz w:val="28"/>
        </w:rPr>
        <w:t xml:space="preserve"> Базовая величина – 1, 6.</w:t>
      </w:r>
    </w:p>
    <w:p w:rsidR="000E3677" w:rsidRPr="006F5E89" w:rsidRDefault="000E3677" w:rsidP="00694994">
      <w:pPr>
        <w:ind w:firstLine="709"/>
        <w:jc w:val="both"/>
        <w:rPr>
          <w:b w:val="0"/>
          <w:sz w:val="28"/>
        </w:rPr>
      </w:pPr>
      <w:r w:rsidRPr="00694994">
        <w:rPr>
          <w:b w:val="0"/>
          <w:sz w:val="28"/>
        </w:rPr>
        <w:t>Для расчета значения данного целевого индикатора значение «количество транспортных средств» устанавливается на уровне 100 тысяч транспортных средств. В последующие годы реализации программы прогнозируемое значение увеличивается ежегодно на 5 тыс. транспортных средств (по данным УГИБДД УМВД России по Псковской области).</w:t>
      </w:r>
    </w:p>
    <w:p w:rsidR="000E3677" w:rsidRPr="006F5E89" w:rsidRDefault="000E3677" w:rsidP="00694994">
      <w:pPr>
        <w:ind w:firstLine="709"/>
        <w:jc w:val="both"/>
        <w:rPr>
          <w:rFonts w:ascii="Times New Roman" w:hAnsi="Times New Roman"/>
          <w:b w:val="0"/>
          <w:sz w:val="28"/>
          <w:szCs w:val="30"/>
        </w:rPr>
      </w:pPr>
    </w:p>
    <w:p w:rsidR="000E3677" w:rsidRPr="006F5E89" w:rsidRDefault="000E3677" w:rsidP="00A26694">
      <w:pPr>
        <w:pStyle w:val="ConsPlusNormal"/>
        <w:tabs>
          <w:tab w:val="left" w:pos="1134"/>
        </w:tabs>
        <w:ind w:firstLine="709"/>
        <w:rPr>
          <w:rFonts w:ascii="Times New Roman" w:hAnsi="Times New Roman"/>
          <w:b/>
          <w:sz w:val="28"/>
        </w:rPr>
      </w:pPr>
      <w:r w:rsidRPr="00451112">
        <w:rPr>
          <w:rFonts w:ascii="Times New Roman" w:hAnsi="Times New Roman"/>
          <w:b/>
          <w:sz w:val="28"/>
        </w:rPr>
        <w:t xml:space="preserve">                   </w:t>
      </w:r>
      <w:r w:rsidRPr="00A26694"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  <w:lang w:val="en-US"/>
        </w:rPr>
        <w:t>V</w:t>
      </w:r>
      <w:r w:rsidRPr="00A26694">
        <w:rPr>
          <w:rFonts w:ascii="Times New Roman" w:hAnsi="Times New Roman"/>
          <w:b/>
          <w:sz w:val="28"/>
        </w:rPr>
        <w:t>. Перечень программных мероприятий</w:t>
      </w:r>
    </w:p>
    <w:p w:rsidR="000E3677" w:rsidRPr="006F5E89" w:rsidRDefault="000E3677" w:rsidP="00A26694">
      <w:pPr>
        <w:pStyle w:val="ConsPlusNormal"/>
        <w:tabs>
          <w:tab w:val="left" w:pos="1134"/>
        </w:tabs>
        <w:ind w:firstLine="709"/>
        <w:rPr>
          <w:sz w:val="30"/>
        </w:rPr>
      </w:pPr>
    </w:p>
    <w:p w:rsidR="000E3677" w:rsidRDefault="000E3677" w:rsidP="00A26694">
      <w:pPr>
        <w:ind w:firstLine="709"/>
        <w:jc w:val="both"/>
        <w:rPr>
          <w:b w:val="0"/>
          <w:sz w:val="28"/>
          <w:szCs w:val="30"/>
        </w:rPr>
      </w:pPr>
      <w:r w:rsidRPr="008F464F">
        <w:rPr>
          <w:b w:val="0"/>
          <w:sz w:val="28"/>
          <w:szCs w:val="30"/>
        </w:rPr>
        <w:t>Перечень мероприятий Программы с указанием</w:t>
      </w:r>
      <w:r>
        <w:rPr>
          <w:b w:val="0"/>
          <w:sz w:val="28"/>
          <w:szCs w:val="30"/>
        </w:rPr>
        <w:t xml:space="preserve"> сроков их реализации, исполнителей и </w:t>
      </w:r>
      <w:r w:rsidRPr="008F464F">
        <w:rPr>
          <w:b w:val="0"/>
          <w:sz w:val="28"/>
          <w:szCs w:val="30"/>
        </w:rPr>
        <w:t xml:space="preserve"> объемов финансирования, </w:t>
      </w:r>
      <w:r>
        <w:rPr>
          <w:b w:val="0"/>
          <w:sz w:val="28"/>
          <w:szCs w:val="30"/>
        </w:rPr>
        <w:t>представлен в Приложении 1 к настоящей Программе.</w:t>
      </w:r>
    </w:p>
    <w:p w:rsidR="000E3677" w:rsidRPr="006F5E89" w:rsidRDefault="000E3677" w:rsidP="00694994">
      <w:pPr>
        <w:tabs>
          <w:tab w:val="left" w:pos="1134"/>
        </w:tabs>
        <w:ind w:firstLine="709"/>
        <w:jc w:val="both"/>
        <w:rPr>
          <w:b w:val="0"/>
          <w:sz w:val="28"/>
          <w:szCs w:val="30"/>
        </w:rPr>
      </w:pPr>
    </w:p>
    <w:p w:rsidR="000E3677" w:rsidRPr="00A26694" w:rsidRDefault="000E3677" w:rsidP="00694994">
      <w:pPr>
        <w:tabs>
          <w:tab w:val="left" w:pos="1134"/>
        </w:tabs>
        <w:ind w:firstLine="709"/>
        <w:jc w:val="both"/>
        <w:rPr>
          <w:sz w:val="28"/>
          <w:szCs w:val="30"/>
        </w:rPr>
      </w:pPr>
      <w:r w:rsidRPr="00451112">
        <w:rPr>
          <w:sz w:val="28"/>
          <w:szCs w:val="30"/>
        </w:rPr>
        <w:t xml:space="preserve">                          </w:t>
      </w:r>
      <w:r w:rsidRPr="00A26694">
        <w:rPr>
          <w:sz w:val="28"/>
          <w:szCs w:val="30"/>
          <w:lang w:val="en-US"/>
        </w:rPr>
        <w:t>V</w:t>
      </w:r>
      <w:r w:rsidRPr="00A26694">
        <w:rPr>
          <w:sz w:val="28"/>
          <w:szCs w:val="30"/>
        </w:rPr>
        <w:t>. Обос</w:t>
      </w:r>
      <w:r>
        <w:rPr>
          <w:sz w:val="28"/>
          <w:szCs w:val="30"/>
        </w:rPr>
        <w:t xml:space="preserve">нование ресурсного обеспечения </w:t>
      </w:r>
    </w:p>
    <w:p w:rsidR="000E3677" w:rsidRPr="00A26694" w:rsidRDefault="000E3677" w:rsidP="00694994">
      <w:pPr>
        <w:tabs>
          <w:tab w:val="left" w:pos="1134"/>
        </w:tabs>
        <w:ind w:firstLine="709"/>
        <w:jc w:val="both"/>
        <w:rPr>
          <w:sz w:val="28"/>
          <w:szCs w:val="30"/>
        </w:rPr>
      </w:pPr>
    </w:p>
    <w:p w:rsidR="000E3677" w:rsidRDefault="000E3677" w:rsidP="00A26694">
      <w:pPr>
        <w:ind w:firstLine="720"/>
        <w:jc w:val="both"/>
        <w:rPr>
          <w:b w:val="0"/>
          <w:sz w:val="28"/>
          <w:szCs w:val="28"/>
        </w:rPr>
      </w:pPr>
      <w:r w:rsidRPr="00735905">
        <w:rPr>
          <w:b w:val="0"/>
          <w:sz w:val="28"/>
          <w:szCs w:val="28"/>
        </w:rPr>
        <w:t>1.Финансирование мероприятий программы планируется осуществлять за счет средств бюджета города Пскова</w:t>
      </w:r>
      <w:r>
        <w:rPr>
          <w:b w:val="0"/>
          <w:sz w:val="28"/>
          <w:szCs w:val="28"/>
        </w:rPr>
        <w:t xml:space="preserve"> и средств  </w:t>
      </w:r>
      <w:r w:rsidRPr="00735905">
        <w:rPr>
          <w:b w:val="0"/>
          <w:sz w:val="28"/>
          <w:szCs w:val="28"/>
        </w:rPr>
        <w:t>бюджета</w:t>
      </w:r>
      <w:r>
        <w:rPr>
          <w:b w:val="0"/>
          <w:sz w:val="28"/>
          <w:szCs w:val="28"/>
        </w:rPr>
        <w:t xml:space="preserve"> Псковской</w:t>
      </w:r>
      <w:r w:rsidRPr="00735905">
        <w:rPr>
          <w:b w:val="0"/>
          <w:sz w:val="28"/>
          <w:szCs w:val="28"/>
        </w:rPr>
        <w:t xml:space="preserve"> област</w:t>
      </w:r>
      <w:r>
        <w:rPr>
          <w:b w:val="0"/>
          <w:sz w:val="28"/>
          <w:szCs w:val="28"/>
        </w:rPr>
        <w:t xml:space="preserve">и </w:t>
      </w:r>
    </w:p>
    <w:p w:rsidR="000E3677" w:rsidRPr="00735905" w:rsidRDefault="000E3677" w:rsidP="00A26694">
      <w:pPr>
        <w:ind w:firstLine="720"/>
        <w:jc w:val="both"/>
        <w:rPr>
          <w:b w:val="0"/>
          <w:sz w:val="28"/>
          <w:szCs w:val="28"/>
        </w:rPr>
      </w:pPr>
      <w:r w:rsidRPr="00735905">
        <w:rPr>
          <w:b w:val="0"/>
          <w:sz w:val="28"/>
          <w:szCs w:val="28"/>
        </w:rPr>
        <w:t>2. Общий объем финансирования Программы на 201</w:t>
      </w:r>
      <w:r>
        <w:rPr>
          <w:b w:val="0"/>
          <w:sz w:val="28"/>
          <w:szCs w:val="28"/>
        </w:rPr>
        <w:t>3</w:t>
      </w:r>
      <w:r w:rsidRPr="00735905">
        <w:rPr>
          <w:b w:val="0"/>
          <w:sz w:val="28"/>
          <w:szCs w:val="28"/>
        </w:rPr>
        <w:t xml:space="preserve"> – 201</w:t>
      </w:r>
      <w:r>
        <w:rPr>
          <w:b w:val="0"/>
          <w:sz w:val="28"/>
          <w:szCs w:val="28"/>
        </w:rPr>
        <w:t>5</w:t>
      </w:r>
      <w:r w:rsidRPr="00735905">
        <w:rPr>
          <w:b w:val="0"/>
          <w:sz w:val="28"/>
          <w:szCs w:val="28"/>
        </w:rPr>
        <w:t xml:space="preserve"> годы составляет </w:t>
      </w:r>
      <w:r>
        <w:rPr>
          <w:b w:val="0"/>
          <w:sz w:val="28"/>
          <w:szCs w:val="28"/>
        </w:rPr>
        <w:t>73 600</w:t>
      </w:r>
      <w:r w:rsidRPr="00735905">
        <w:rPr>
          <w:b w:val="0"/>
          <w:sz w:val="28"/>
          <w:szCs w:val="28"/>
        </w:rPr>
        <w:t xml:space="preserve"> тыс. руб. (в ценах 201</w:t>
      </w:r>
      <w:r>
        <w:rPr>
          <w:b w:val="0"/>
          <w:sz w:val="28"/>
          <w:szCs w:val="28"/>
        </w:rPr>
        <w:t>3</w:t>
      </w:r>
      <w:r w:rsidRPr="00735905">
        <w:rPr>
          <w:b w:val="0"/>
          <w:sz w:val="28"/>
          <w:szCs w:val="28"/>
        </w:rPr>
        <w:t xml:space="preserve"> года), в том числе из бюджета города Пскова </w:t>
      </w:r>
      <w:r>
        <w:rPr>
          <w:b w:val="0"/>
          <w:sz w:val="28"/>
          <w:szCs w:val="28"/>
        </w:rPr>
        <w:t xml:space="preserve">46 200 тыс. руб.,  Финансирование на 2013 год из </w:t>
      </w:r>
      <w:r w:rsidRPr="00735905">
        <w:rPr>
          <w:b w:val="0"/>
          <w:sz w:val="28"/>
          <w:szCs w:val="28"/>
        </w:rPr>
        <w:t>бюджета города Пско</w:t>
      </w:r>
      <w:r>
        <w:rPr>
          <w:b w:val="0"/>
          <w:sz w:val="28"/>
          <w:szCs w:val="28"/>
        </w:rPr>
        <w:t xml:space="preserve">ва </w:t>
      </w:r>
      <w:r w:rsidRPr="00735905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удет осуществляться в объемах, утвержденных в бюджете города Пскова на 2013</w:t>
      </w:r>
      <w:r w:rsidRPr="00735905">
        <w:rPr>
          <w:b w:val="0"/>
          <w:sz w:val="28"/>
          <w:szCs w:val="28"/>
        </w:rPr>
        <w:t xml:space="preserve"> год .</w:t>
      </w:r>
    </w:p>
    <w:p w:rsidR="000E3677" w:rsidRPr="00735905" w:rsidRDefault="000E3677" w:rsidP="00A26694">
      <w:pPr>
        <w:ind w:firstLine="720"/>
        <w:jc w:val="both"/>
        <w:rPr>
          <w:b w:val="0"/>
          <w:sz w:val="28"/>
          <w:szCs w:val="28"/>
        </w:rPr>
      </w:pPr>
      <w:r w:rsidRPr="00735905">
        <w:rPr>
          <w:b w:val="0"/>
          <w:sz w:val="28"/>
          <w:szCs w:val="28"/>
        </w:rPr>
        <w:t>3. Объемы финансирования указаны, исходя из расходов на реализацию мероприятий и подлежат ежегодному уточнению при формировании бюджета муниципального образования «Город Псков» на очередной финансовый год.</w:t>
      </w:r>
    </w:p>
    <w:p w:rsidR="000E3677" w:rsidRPr="00090F99" w:rsidRDefault="000E3677" w:rsidP="00A26694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4. </w:t>
      </w:r>
      <w:r w:rsidRPr="007A11A2">
        <w:rPr>
          <w:rFonts w:ascii="Times New Roman" w:hAnsi="Times New Roman"/>
          <w:b w:val="0"/>
          <w:sz w:val="28"/>
          <w:szCs w:val="28"/>
        </w:rPr>
        <w:t>Перечень меропр</w:t>
      </w:r>
      <w:r>
        <w:rPr>
          <w:rFonts w:ascii="Times New Roman" w:hAnsi="Times New Roman"/>
          <w:b w:val="0"/>
          <w:sz w:val="28"/>
          <w:szCs w:val="28"/>
        </w:rPr>
        <w:t>иятий и стоимость</w:t>
      </w:r>
      <w:r w:rsidRPr="007A11A2">
        <w:rPr>
          <w:rFonts w:ascii="Times New Roman" w:hAnsi="Times New Roman"/>
          <w:b w:val="0"/>
          <w:sz w:val="28"/>
          <w:szCs w:val="28"/>
        </w:rPr>
        <w:t xml:space="preserve"> их реализ</w:t>
      </w:r>
      <w:r>
        <w:rPr>
          <w:rFonts w:ascii="Times New Roman" w:hAnsi="Times New Roman"/>
          <w:b w:val="0"/>
          <w:sz w:val="28"/>
          <w:szCs w:val="28"/>
        </w:rPr>
        <w:t>ации представлены в Приложении 1</w:t>
      </w:r>
      <w:r w:rsidRPr="007A11A2">
        <w:rPr>
          <w:rFonts w:ascii="Times New Roman" w:hAnsi="Times New Roman"/>
          <w:b w:val="0"/>
          <w:sz w:val="28"/>
          <w:szCs w:val="28"/>
        </w:rPr>
        <w:t xml:space="preserve"> к настоящей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7A11A2">
        <w:rPr>
          <w:rFonts w:ascii="Times New Roman" w:hAnsi="Times New Roman"/>
          <w:b w:val="0"/>
          <w:sz w:val="28"/>
          <w:szCs w:val="28"/>
        </w:rPr>
        <w:t>рограмме.</w:t>
      </w:r>
    </w:p>
    <w:p w:rsidR="000E3677" w:rsidRPr="00090F99" w:rsidRDefault="000E3677" w:rsidP="00A26694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0E3677" w:rsidRPr="00090F99" w:rsidRDefault="000E3677" w:rsidP="00A26694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112">
        <w:rPr>
          <w:rFonts w:ascii="Times New Roman" w:hAnsi="Times New Roman"/>
          <w:sz w:val="28"/>
          <w:szCs w:val="28"/>
        </w:rPr>
        <w:t xml:space="preserve">                              </w:t>
      </w:r>
      <w:r w:rsidRPr="00090F99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90F99">
        <w:rPr>
          <w:rFonts w:ascii="Times New Roman" w:hAnsi="Times New Roman"/>
          <w:sz w:val="28"/>
          <w:szCs w:val="28"/>
        </w:rPr>
        <w:t>. Механизм реализации Программы.</w:t>
      </w:r>
    </w:p>
    <w:p w:rsidR="000E3677" w:rsidRPr="00090F99" w:rsidRDefault="000E3677" w:rsidP="00A26694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0E3677" w:rsidRPr="006F3CC7" w:rsidRDefault="000E3677" w:rsidP="00090F9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F3CC7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F3CC7">
        <w:rPr>
          <w:rFonts w:ascii="Times New Roman" w:hAnsi="Times New Roman"/>
          <w:b w:val="0"/>
          <w:sz w:val="28"/>
          <w:szCs w:val="28"/>
        </w:rPr>
        <w:t>Механизм реализации программы представляет собой скоординированные по срокам и направлениям действия исполнителей мероприятий программы, ведущих к достижению намеченных целей в соответствию с действующим законодательством.</w:t>
      </w:r>
    </w:p>
    <w:p w:rsidR="000E3677" w:rsidRPr="006F3CC7" w:rsidRDefault="000E3677" w:rsidP="00090F9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F3CC7">
        <w:rPr>
          <w:rFonts w:ascii="Times New Roman" w:hAnsi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/>
          <w:b w:val="0"/>
          <w:sz w:val="28"/>
          <w:szCs w:val="28"/>
        </w:rPr>
        <w:t xml:space="preserve"> Управление городского хозяйства Администрации города Пскова</w:t>
      </w:r>
      <w:r w:rsidRPr="006F3CC7">
        <w:rPr>
          <w:rFonts w:ascii="Times New Roman" w:hAnsi="Times New Roman"/>
          <w:b w:val="0"/>
          <w:sz w:val="28"/>
          <w:szCs w:val="28"/>
        </w:rPr>
        <w:t xml:space="preserve"> осуществляет общую координацию деятельности и контроль за ходом реализации программы</w:t>
      </w:r>
      <w:r>
        <w:rPr>
          <w:rFonts w:ascii="Times New Roman" w:hAnsi="Times New Roman"/>
          <w:b w:val="0"/>
          <w:sz w:val="28"/>
          <w:szCs w:val="28"/>
        </w:rPr>
        <w:t xml:space="preserve">, а так же </w:t>
      </w:r>
      <w:r w:rsidRPr="006872FB">
        <w:rPr>
          <w:rFonts w:ascii="Times New Roman" w:hAnsi="Times New Roman"/>
          <w:b w:val="0"/>
          <w:sz w:val="28"/>
        </w:rPr>
        <w:t>осуществляет координацию деятельности исполнителей программы по подготовке и эффективной реализации ее мероприятий, обеспечивающих достижение установленных целевых индикаторов и показателей программы, а также анализ использования финансовых средств</w:t>
      </w:r>
      <w:r w:rsidRPr="006F3CC7">
        <w:rPr>
          <w:rFonts w:ascii="Times New Roman" w:hAnsi="Times New Roman"/>
          <w:b w:val="0"/>
          <w:sz w:val="28"/>
          <w:szCs w:val="28"/>
        </w:rPr>
        <w:t>.</w:t>
      </w:r>
    </w:p>
    <w:p w:rsidR="000E3677" w:rsidRDefault="000E3677" w:rsidP="00090F9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 Управление городского хозяйства Администрации города Пскова</w:t>
      </w:r>
      <w:r w:rsidRPr="006F3CC7">
        <w:rPr>
          <w:rFonts w:ascii="Times New Roman" w:hAnsi="Times New Roman"/>
          <w:b w:val="0"/>
          <w:sz w:val="28"/>
          <w:szCs w:val="28"/>
        </w:rPr>
        <w:t xml:space="preserve">, </w:t>
      </w:r>
      <w:r w:rsidRPr="006872FB">
        <w:rPr>
          <w:rFonts w:ascii="Times New Roman" w:hAnsi="Times New Roman"/>
          <w:b w:val="0"/>
          <w:sz w:val="28"/>
        </w:rPr>
        <w:t xml:space="preserve">несет ответственность за реализацию целевой программы в целом, в том числе за подготовку проектов муниципальных правовых актов о внесении изменений и о </w:t>
      </w:r>
      <w:r w:rsidRPr="006872FB">
        <w:rPr>
          <w:rFonts w:ascii="Times New Roman" w:hAnsi="Times New Roman"/>
          <w:b w:val="0"/>
          <w:sz w:val="28"/>
        </w:rPr>
        <w:lastRenderedPageBreak/>
        <w:t>досрочном прекращении реализации программы, их согласование, а также за подготовку доклада о ходе реализации программы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0E3677" w:rsidRPr="006F3CC7" w:rsidRDefault="000E3677" w:rsidP="00090F99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6F3CC7">
        <w:rPr>
          <w:rFonts w:ascii="Times New Roman" w:hAnsi="Times New Roman"/>
          <w:b w:val="0"/>
          <w:sz w:val="28"/>
          <w:szCs w:val="28"/>
        </w:rPr>
        <w:t>. Программные мероприятия реализуются в установленном порядке исполнителями Программы.</w:t>
      </w:r>
    </w:p>
    <w:p w:rsidR="000E3677" w:rsidRDefault="000E3677" w:rsidP="00090F9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E3677" w:rsidRPr="006F5E89" w:rsidRDefault="000E3677" w:rsidP="00A26694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3677" w:rsidRDefault="000E3677" w:rsidP="00A26694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112">
        <w:rPr>
          <w:rFonts w:ascii="Times New Roman" w:hAnsi="Times New Roman"/>
          <w:sz w:val="28"/>
          <w:szCs w:val="28"/>
        </w:rPr>
        <w:t xml:space="preserve">       </w:t>
      </w:r>
      <w:r w:rsidRPr="006F5E89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F5E89">
        <w:rPr>
          <w:rFonts w:ascii="Times New Roman" w:hAnsi="Times New Roman"/>
          <w:sz w:val="28"/>
          <w:szCs w:val="28"/>
        </w:rPr>
        <w:t xml:space="preserve">. Оценка социально-экономической эффективности программы </w:t>
      </w:r>
    </w:p>
    <w:p w:rsidR="000E3677" w:rsidRDefault="000E3677" w:rsidP="00A26694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3677" w:rsidRDefault="000E3677" w:rsidP="00740C9D">
      <w:pPr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6F5E89">
        <w:rPr>
          <w:rFonts w:ascii="Times New Roman" w:hAnsi="Times New Roman"/>
          <w:b w:val="0"/>
          <w:sz w:val="28"/>
          <w:szCs w:val="28"/>
        </w:rPr>
        <w:t xml:space="preserve">В результате </w:t>
      </w:r>
      <w:r>
        <w:rPr>
          <w:rFonts w:ascii="Times New Roman" w:hAnsi="Times New Roman"/>
          <w:b w:val="0"/>
          <w:sz w:val="28"/>
          <w:szCs w:val="28"/>
        </w:rPr>
        <w:t xml:space="preserve"> реализации  программы ожидается: с</w:t>
      </w:r>
      <w:r>
        <w:rPr>
          <w:b w:val="0"/>
          <w:sz w:val="28"/>
          <w:szCs w:val="28"/>
        </w:rPr>
        <w:t>окращение  смертности  от ДТП   на 15 % , сокращение с</w:t>
      </w:r>
      <w:r w:rsidRPr="00065485">
        <w:rPr>
          <w:b w:val="0"/>
          <w:sz w:val="28"/>
          <w:szCs w:val="28"/>
        </w:rPr>
        <w:t>оциальн</w:t>
      </w:r>
      <w:r>
        <w:rPr>
          <w:b w:val="0"/>
          <w:sz w:val="28"/>
          <w:szCs w:val="28"/>
        </w:rPr>
        <w:t xml:space="preserve">ого </w:t>
      </w:r>
      <w:r w:rsidRPr="00065485">
        <w:rPr>
          <w:b w:val="0"/>
          <w:sz w:val="28"/>
          <w:szCs w:val="28"/>
        </w:rPr>
        <w:t xml:space="preserve"> риск</w:t>
      </w:r>
      <w:r>
        <w:rPr>
          <w:b w:val="0"/>
          <w:sz w:val="28"/>
          <w:szCs w:val="28"/>
        </w:rPr>
        <w:t>а</w:t>
      </w:r>
      <w:r w:rsidRPr="0006548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на  15 % , сокращение т</w:t>
      </w:r>
      <w:r w:rsidRPr="00065485">
        <w:rPr>
          <w:b w:val="0"/>
          <w:sz w:val="28"/>
          <w:szCs w:val="28"/>
        </w:rPr>
        <w:t>ранспортн</w:t>
      </w:r>
      <w:r>
        <w:rPr>
          <w:b w:val="0"/>
          <w:sz w:val="28"/>
          <w:szCs w:val="28"/>
        </w:rPr>
        <w:t xml:space="preserve">ого </w:t>
      </w:r>
      <w:r w:rsidRPr="00065485">
        <w:rPr>
          <w:b w:val="0"/>
          <w:sz w:val="28"/>
          <w:szCs w:val="28"/>
        </w:rPr>
        <w:t xml:space="preserve"> риск</w:t>
      </w:r>
      <w:r>
        <w:rPr>
          <w:b w:val="0"/>
          <w:sz w:val="28"/>
          <w:szCs w:val="28"/>
        </w:rPr>
        <w:t>а</w:t>
      </w:r>
      <w:r w:rsidRPr="0006548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на 15 %.</w:t>
      </w:r>
    </w:p>
    <w:p w:rsidR="000E3677" w:rsidRDefault="000E3677" w:rsidP="00740C9D">
      <w:pPr>
        <w:rPr>
          <w:b w:val="0"/>
          <w:sz w:val="28"/>
          <w:szCs w:val="28"/>
        </w:rPr>
      </w:pPr>
    </w:p>
    <w:p w:rsidR="000E3677" w:rsidRDefault="000E3677" w:rsidP="00740C9D">
      <w:pPr>
        <w:rPr>
          <w:b w:val="0"/>
          <w:sz w:val="28"/>
          <w:szCs w:val="28"/>
        </w:rPr>
      </w:pPr>
    </w:p>
    <w:p w:rsidR="000E3677" w:rsidRDefault="000E3677" w:rsidP="00740C9D">
      <w:pPr>
        <w:rPr>
          <w:b w:val="0"/>
          <w:sz w:val="28"/>
          <w:szCs w:val="28"/>
        </w:rPr>
      </w:pPr>
    </w:p>
    <w:p w:rsidR="000E3677" w:rsidRPr="006F5E89" w:rsidRDefault="000E3677" w:rsidP="00E51E60">
      <w:pPr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И.п</w:t>
      </w:r>
      <w:proofErr w:type="spellEnd"/>
      <w:r>
        <w:rPr>
          <w:b w:val="0"/>
          <w:sz w:val="28"/>
          <w:szCs w:val="28"/>
        </w:rPr>
        <w:t xml:space="preserve">. Главы Администрации города Пскова                                         </w:t>
      </w:r>
      <w:proofErr w:type="spellStart"/>
      <w:r>
        <w:rPr>
          <w:b w:val="0"/>
          <w:sz w:val="28"/>
          <w:szCs w:val="28"/>
        </w:rPr>
        <w:t>Г.И.Барышников</w:t>
      </w:r>
      <w:proofErr w:type="spellEnd"/>
      <w:r>
        <w:rPr>
          <w:b w:val="0"/>
          <w:sz w:val="28"/>
          <w:szCs w:val="28"/>
        </w:rPr>
        <w:t xml:space="preserve">                                          </w:t>
      </w:r>
    </w:p>
    <w:p w:rsidR="000E3677" w:rsidRDefault="000E3677" w:rsidP="00A26694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 w:val="0"/>
          <w:sz w:val="28"/>
          <w:szCs w:val="28"/>
        </w:rPr>
      </w:pPr>
    </w:p>
    <w:p w:rsidR="000E3677" w:rsidRPr="00A26694" w:rsidRDefault="000E3677" w:rsidP="00694994">
      <w:pPr>
        <w:tabs>
          <w:tab w:val="left" w:pos="1134"/>
        </w:tabs>
        <w:ind w:firstLine="709"/>
        <w:jc w:val="both"/>
        <w:rPr>
          <w:b w:val="0"/>
          <w:sz w:val="28"/>
          <w:szCs w:val="30"/>
        </w:rPr>
      </w:pPr>
    </w:p>
    <w:p w:rsidR="000E3677" w:rsidRPr="00A26694" w:rsidRDefault="000E3677" w:rsidP="00694994">
      <w:pPr>
        <w:tabs>
          <w:tab w:val="left" w:pos="1134"/>
        </w:tabs>
        <w:ind w:firstLine="709"/>
        <w:jc w:val="both"/>
        <w:rPr>
          <w:b w:val="0"/>
          <w:sz w:val="28"/>
          <w:szCs w:val="30"/>
        </w:rPr>
      </w:pPr>
    </w:p>
    <w:p w:rsidR="000E3677" w:rsidRPr="00A26694" w:rsidRDefault="000E3677" w:rsidP="00694994">
      <w:pPr>
        <w:tabs>
          <w:tab w:val="left" w:pos="1134"/>
        </w:tabs>
        <w:ind w:firstLine="709"/>
        <w:jc w:val="both"/>
        <w:rPr>
          <w:b w:val="0"/>
          <w:sz w:val="28"/>
          <w:szCs w:val="30"/>
        </w:rPr>
      </w:pPr>
    </w:p>
    <w:p w:rsidR="000E3677" w:rsidRPr="00A26694" w:rsidRDefault="000E3677" w:rsidP="00694994">
      <w:pPr>
        <w:tabs>
          <w:tab w:val="left" w:pos="1134"/>
        </w:tabs>
        <w:ind w:firstLine="709"/>
        <w:jc w:val="both"/>
        <w:rPr>
          <w:b w:val="0"/>
          <w:sz w:val="28"/>
          <w:szCs w:val="30"/>
        </w:rPr>
      </w:pPr>
    </w:p>
    <w:p w:rsidR="000E3677" w:rsidRPr="00A26694" w:rsidRDefault="000E3677" w:rsidP="00694994">
      <w:pPr>
        <w:tabs>
          <w:tab w:val="left" w:pos="1134"/>
        </w:tabs>
        <w:ind w:firstLine="709"/>
        <w:jc w:val="both"/>
        <w:rPr>
          <w:b w:val="0"/>
          <w:sz w:val="28"/>
          <w:szCs w:val="30"/>
        </w:rPr>
      </w:pPr>
    </w:p>
    <w:p w:rsidR="000E3677" w:rsidRPr="00A26694" w:rsidRDefault="000E3677" w:rsidP="00694994">
      <w:pPr>
        <w:tabs>
          <w:tab w:val="left" w:pos="1134"/>
        </w:tabs>
        <w:ind w:firstLine="709"/>
        <w:jc w:val="both"/>
        <w:rPr>
          <w:b w:val="0"/>
          <w:sz w:val="28"/>
          <w:szCs w:val="30"/>
        </w:rPr>
      </w:pPr>
    </w:p>
    <w:p w:rsidR="000E3677" w:rsidRPr="00A26694" w:rsidRDefault="000E3677" w:rsidP="00694994">
      <w:pPr>
        <w:tabs>
          <w:tab w:val="left" w:pos="1134"/>
        </w:tabs>
        <w:ind w:firstLine="709"/>
        <w:jc w:val="both"/>
        <w:rPr>
          <w:b w:val="0"/>
          <w:sz w:val="28"/>
          <w:szCs w:val="30"/>
        </w:rPr>
      </w:pPr>
    </w:p>
    <w:p w:rsidR="000E3677" w:rsidRPr="00A26694" w:rsidRDefault="000E3677" w:rsidP="00694994">
      <w:pPr>
        <w:tabs>
          <w:tab w:val="left" w:pos="1134"/>
        </w:tabs>
        <w:ind w:firstLine="709"/>
        <w:jc w:val="both"/>
        <w:rPr>
          <w:b w:val="0"/>
          <w:sz w:val="28"/>
          <w:szCs w:val="30"/>
        </w:rPr>
      </w:pPr>
    </w:p>
    <w:p w:rsidR="000E3677" w:rsidRPr="00A26694" w:rsidRDefault="000E3677" w:rsidP="00694994">
      <w:pPr>
        <w:tabs>
          <w:tab w:val="left" w:pos="1134"/>
        </w:tabs>
        <w:ind w:firstLine="709"/>
        <w:jc w:val="both"/>
        <w:rPr>
          <w:b w:val="0"/>
          <w:sz w:val="28"/>
          <w:szCs w:val="30"/>
        </w:rPr>
      </w:pPr>
    </w:p>
    <w:p w:rsidR="000E3677" w:rsidRPr="00A26694" w:rsidRDefault="000E3677" w:rsidP="00694994">
      <w:pPr>
        <w:tabs>
          <w:tab w:val="left" w:pos="1134"/>
        </w:tabs>
        <w:ind w:firstLine="709"/>
        <w:jc w:val="both"/>
        <w:rPr>
          <w:b w:val="0"/>
          <w:sz w:val="28"/>
          <w:szCs w:val="30"/>
        </w:rPr>
      </w:pPr>
    </w:p>
    <w:p w:rsidR="000E3677" w:rsidRPr="00A26694" w:rsidRDefault="000E3677" w:rsidP="00694994">
      <w:pPr>
        <w:tabs>
          <w:tab w:val="left" w:pos="1134"/>
        </w:tabs>
        <w:ind w:firstLine="709"/>
        <w:jc w:val="both"/>
        <w:rPr>
          <w:b w:val="0"/>
          <w:sz w:val="28"/>
          <w:szCs w:val="30"/>
        </w:rPr>
      </w:pPr>
    </w:p>
    <w:p w:rsidR="000E3677" w:rsidRPr="00A26694" w:rsidRDefault="000E3677" w:rsidP="00694994">
      <w:pPr>
        <w:tabs>
          <w:tab w:val="left" w:pos="1134"/>
        </w:tabs>
        <w:ind w:firstLine="709"/>
        <w:jc w:val="both"/>
        <w:rPr>
          <w:b w:val="0"/>
          <w:sz w:val="28"/>
          <w:szCs w:val="30"/>
        </w:rPr>
      </w:pPr>
    </w:p>
    <w:p w:rsidR="000E3677" w:rsidRPr="00A26694" w:rsidRDefault="000E3677" w:rsidP="00694994">
      <w:pPr>
        <w:tabs>
          <w:tab w:val="left" w:pos="1134"/>
        </w:tabs>
        <w:ind w:firstLine="709"/>
        <w:jc w:val="both"/>
        <w:rPr>
          <w:b w:val="0"/>
          <w:sz w:val="28"/>
          <w:szCs w:val="30"/>
        </w:rPr>
      </w:pPr>
    </w:p>
    <w:sectPr w:rsidR="000E3677" w:rsidRPr="00A26694" w:rsidSect="007A5A4F">
      <w:footerReference w:type="even" r:id="rId8"/>
      <w:footerReference w:type="default" r:id="rId9"/>
      <w:pgSz w:w="11906" w:h="16838"/>
      <w:pgMar w:top="624" w:right="567" w:bottom="51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77" w:rsidRDefault="000E3677">
      <w:r>
        <w:separator/>
      </w:r>
    </w:p>
  </w:endnote>
  <w:endnote w:type="continuationSeparator" w:id="0">
    <w:p w:rsidR="000E3677" w:rsidRDefault="000E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77" w:rsidRDefault="000E3677" w:rsidP="00AD34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3677" w:rsidRDefault="000E3677" w:rsidP="00AD34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77" w:rsidRDefault="000E3677" w:rsidP="00AD34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44BC">
      <w:rPr>
        <w:rStyle w:val="a7"/>
        <w:noProof/>
      </w:rPr>
      <w:t>1</w:t>
    </w:r>
    <w:r>
      <w:rPr>
        <w:rStyle w:val="a7"/>
      </w:rPr>
      <w:fldChar w:fldCharType="end"/>
    </w:r>
  </w:p>
  <w:p w:rsidR="000E3677" w:rsidRDefault="000E3677" w:rsidP="00AD34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77" w:rsidRDefault="000E3677">
      <w:r>
        <w:separator/>
      </w:r>
    </w:p>
  </w:footnote>
  <w:footnote w:type="continuationSeparator" w:id="0">
    <w:p w:rsidR="000E3677" w:rsidRDefault="000E3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1A8F"/>
    <w:multiLevelType w:val="multilevel"/>
    <w:tmpl w:val="28C69DD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">
    <w:nsid w:val="0AD70CED"/>
    <w:multiLevelType w:val="hybridMultilevel"/>
    <w:tmpl w:val="5F84C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3F3320"/>
    <w:multiLevelType w:val="multilevel"/>
    <w:tmpl w:val="025CD4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3">
    <w:nsid w:val="14D569E9"/>
    <w:multiLevelType w:val="hybridMultilevel"/>
    <w:tmpl w:val="AECA3266"/>
    <w:lvl w:ilvl="0" w:tplc="0419000F">
      <w:start w:val="1"/>
      <w:numFmt w:val="decimal"/>
      <w:lvlText w:val="%1."/>
      <w:lvlJc w:val="left"/>
      <w:pPr>
        <w:tabs>
          <w:tab w:val="num" w:pos="2677"/>
        </w:tabs>
        <w:ind w:left="2677" w:hanging="360"/>
      </w:pPr>
      <w:rPr>
        <w:rFonts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5CE2FDC"/>
    <w:multiLevelType w:val="multilevel"/>
    <w:tmpl w:val="28C69DD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5">
    <w:nsid w:val="16F45012"/>
    <w:multiLevelType w:val="multilevel"/>
    <w:tmpl w:val="C03AEC4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B3F7A29"/>
    <w:multiLevelType w:val="hybridMultilevel"/>
    <w:tmpl w:val="8BFCD6D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D7121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EBA053E"/>
    <w:multiLevelType w:val="multilevel"/>
    <w:tmpl w:val="3408944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1F4F63C1"/>
    <w:multiLevelType w:val="hybridMultilevel"/>
    <w:tmpl w:val="8E76D22C"/>
    <w:lvl w:ilvl="0" w:tplc="DE20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696BA3"/>
    <w:multiLevelType w:val="multilevel"/>
    <w:tmpl w:val="357C1F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319F5E97"/>
    <w:multiLevelType w:val="hybridMultilevel"/>
    <w:tmpl w:val="CABE6878"/>
    <w:lvl w:ilvl="0" w:tplc="9CF6F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2AE2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6A2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E0E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8286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9ED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3AE0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F8E16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AC24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023C4E"/>
    <w:multiLevelType w:val="multilevel"/>
    <w:tmpl w:val="ED50D1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>
    <w:nsid w:val="364B13DD"/>
    <w:multiLevelType w:val="multilevel"/>
    <w:tmpl w:val="3F32B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F211E6"/>
    <w:multiLevelType w:val="hybridMultilevel"/>
    <w:tmpl w:val="851E4D3E"/>
    <w:lvl w:ilvl="0" w:tplc="C58E803A">
      <w:start w:val="1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37ED3541"/>
    <w:multiLevelType w:val="hybridMultilevel"/>
    <w:tmpl w:val="9468BFF2"/>
    <w:lvl w:ilvl="0" w:tplc="DAA0CCF8">
      <w:start w:val="1"/>
      <w:numFmt w:val="decimal"/>
      <w:lvlText w:val="%1)"/>
      <w:lvlJc w:val="left"/>
      <w:pPr>
        <w:ind w:left="332" w:hanging="360"/>
      </w:pPr>
      <w:rPr>
        <w:rFonts w:cs="Times New Roman" w:hint="default"/>
      </w:rPr>
    </w:lvl>
    <w:lvl w:ilvl="1" w:tplc="17B28826">
      <w:start w:val="1"/>
      <w:numFmt w:val="decimal"/>
      <w:lvlText w:val="%2."/>
      <w:lvlJc w:val="left"/>
      <w:pPr>
        <w:ind w:left="1052" w:hanging="360"/>
      </w:pPr>
      <w:rPr>
        <w:rFonts w:ascii="Times New (W1)" w:eastAsia="Times New Roman" w:hAnsi="Times New (W1)" w:cs="Times New Roman"/>
      </w:r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  <w:rPr>
        <w:rFonts w:cs="Times New Roman"/>
      </w:rPr>
    </w:lvl>
  </w:abstractNum>
  <w:abstractNum w:abstractNumId="16">
    <w:nsid w:val="3A3014B7"/>
    <w:multiLevelType w:val="hybridMultilevel"/>
    <w:tmpl w:val="1FBCD11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B428EB"/>
    <w:multiLevelType w:val="hybridMultilevel"/>
    <w:tmpl w:val="67B8681A"/>
    <w:lvl w:ilvl="0" w:tplc="271E076E">
      <w:start w:val="1"/>
      <w:numFmt w:val="decimal"/>
      <w:lvlText w:val="%1)"/>
      <w:lvlJc w:val="left"/>
      <w:pPr>
        <w:ind w:left="3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  <w:rPr>
        <w:rFonts w:cs="Times New Roman"/>
      </w:rPr>
    </w:lvl>
  </w:abstractNum>
  <w:abstractNum w:abstractNumId="18">
    <w:nsid w:val="40E261E3"/>
    <w:multiLevelType w:val="hybridMultilevel"/>
    <w:tmpl w:val="1D267ED4"/>
    <w:lvl w:ilvl="0" w:tplc="5CBCF2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724ED"/>
    <w:multiLevelType w:val="hybridMultilevel"/>
    <w:tmpl w:val="9DA2BECA"/>
    <w:lvl w:ilvl="0" w:tplc="DE306B80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4E64B6F"/>
    <w:multiLevelType w:val="hybridMultilevel"/>
    <w:tmpl w:val="302ECE56"/>
    <w:lvl w:ilvl="0" w:tplc="DE306B80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55003A76"/>
    <w:multiLevelType w:val="multilevel"/>
    <w:tmpl w:val="28C69DD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2">
    <w:nsid w:val="55F8599E"/>
    <w:multiLevelType w:val="hybridMultilevel"/>
    <w:tmpl w:val="2D7EB61C"/>
    <w:lvl w:ilvl="0" w:tplc="0876F34C">
      <w:start w:val="1"/>
      <w:numFmt w:val="decimal"/>
      <w:lvlText w:val="%1."/>
      <w:lvlJc w:val="left"/>
      <w:pPr>
        <w:tabs>
          <w:tab w:val="num" w:pos="2677"/>
        </w:tabs>
        <w:ind w:left="267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7"/>
        </w:tabs>
        <w:ind w:left="3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17"/>
        </w:tabs>
        <w:ind w:left="4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37"/>
        </w:tabs>
        <w:ind w:left="4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57"/>
        </w:tabs>
        <w:ind w:left="5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277"/>
        </w:tabs>
        <w:ind w:left="6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97"/>
        </w:tabs>
        <w:ind w:left="6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17"/>
        </w:tabs>
        <w:ind w:left="7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37"/>
        </w:tabs>
        <w:ind w:left="8437" w:hanging="180"/>
      </w:pPr>
      <w:rPr>
        <w:rFonts w:cs="Times New Roman"/>
      </w:rPr>
    </w:lvl>
  </w:abstractNum>
  <w:abstractNum w:abstractNumId="23">
    <w:nsid w:val="55FE4414"/>
    <w:multiLevelType w:val="multilevel"/>
    <w:tmpl w:val="C98EFD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24">
    <w:nsid w:val="59BC3FBE"/>
    <w:multiLevelType w:val="singleLevel"/>
    <w:tmpl w:val="310AC5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B452852"/>
    <w:multiLevelType w:val="hybridMultilevel"/>
    <w:tmpl w:val="F690883C"/>
    <w:lvl w:ilvl="0" w:tplc="DE306B80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5CD76BE0"/>
    <w:multiLevelType w:val="hybridMultilevel"/>
    <w:tmpl w:val="91B429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866D30"/>
    <w:multiLevelType w:val="hybridMultilevel"/>
    <w:tmpl w:val="98101E4E"/>
    <w:lvl w:ilvl="0" w:tplc="E5904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E7963CC"/>
    <w:multiLevelType w:val="hybridMultilevel"/>
    <w:tmpl w:val="93CC843E"/>
    <w:lvl w:ilvl="0" w:tplc="DE306B80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7057088E"/>
    <w:multiLevelType w:val="multilevel"/>
    <w:tmpl w:val="B670538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0">
    <w:nsid w:val="758B1FDA"/>
    <w:multiLevelType w:val="hybridMultilevel"/>
    <w:tmpl w:val="F78E8DCE"/>
    <w:lvl w:ilvl="0" w:tplc="C3E4BC1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6DB718E"/>
    <w:multiLevelType w:val="hybridMultilevel"/>
    <w:tmpl w:val="394A3954"/>
    <w:lvl w:ilvl="0" w:tplc="411C3582">
      <w:start w:val="1"/>
      <w:numFmt w:val="decimal"/>
      <w:lvlText w:val="%1."/>
      <w:lvlJc w:val="left"/>
      <w:pPr>
        <w:tabs>
          <w:tab w:val="num" w:pos="2677"/>
        </w:tabs>
        <w:ind w:left="2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7"/>
        </w:tabs>
        <w:ind w:left="3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17"/>
        </w:tabs>
        <w:ind w:left="4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37"/>
        </w:tabs>
        <w:ind w:left="4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57"/>
        </w:tabs>
        <w:ind w:left="5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277"/>
        </w:tabs>
        <w:ind w:left="6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97"/>
        </w:tabs>
        <w:ind w:left="6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17"/>
        </w:tabs>
        <w:ind w:left="7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37"/>
        </w:tabs>
        <w:ind w:left="8437" w:hanging="180"/>
      </w:pPr>
      <w:rPr>
        <w:rFonts w:cs="Times New Roman"/>
      </w:rPr>
    </w:lvl>
  </w:abstractNum>
  <w:abstractNum w:abstractNumId="32">
    <w:nsid w:val="77AB3633"/>
    <w:multiLevelType w:val="hybridMultilevel"/>
    <w:tmpl w:val="91B429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AC5AC6"/>
    <w:multiLevelType w:val="hybridMultilevel"/>
    <w:tmpl w:val="A7B42BC6"/>
    <w:lvl w:ilvl="0" w:tplc="0419000F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AD4722"/>
    <w:multiLevelType w:val="hybridMultilevel"/>
    <w:tmpl w:val="4AC48DE2"/>
    <w:lvl w:ilvl="0" w:tplc="DE306B80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7DF27478"/>
    <w:multiLevelType w:val="hybridMultilevel"/>
    <w:tmpl w:val="5B006538"/>
    <w:lvl w:ilvl="0" w:tplc="03F046A4">
      <w:start w:val="1"/>
      <w:numFmt w:val="decimal"/>
      <w:lvlText w:val="%1."/>
      <w:lvlJc w:val="left"/>
      <w:pPr>
        <w:ind w:left="2085" w:hanging="13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7"/>
  </w:num>
  <w:num w:numId="3">
    <w:abstractNumId w:val="13"/>
  </w:num>
  <w:num w:numId="4">
    <w:abstractNumId w:val="19"/>
  </w:num>
  <w:num w:numId="5">
    <w:abstractNumId w:val="34"/>
  </w:num>
  <w:num w:numId="6">
    <w:abstractNumId w:val="28"/>
  </w:num>
  <w:num w:numId="7">
    <w:abstractNumId w:val="25"/>
  </w:num>
  <w:num w:numId="8">
    <w:abstractNumId w:val="20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10"/>
  </w:num>
  <w:num w:numId="14">
    <w:abstractNumId w:val="12"/>
  </w:num>
  <w:num w:numId="15">
    <w:abstractNumId w:val="8"/>
  </w:num>
  <w:num w:numId="16">
    <w:abstractNumId w:val="29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21"/>
  </w:num>
  <w:num w:numId="22">
    <w:abstractNumId w:val="4"/>
  </w:num>
  <w:num w:numId="23">
    <w:abstractNumId w:val="14"/>
  </w:num>
  <w:num w:numId="24">
    <w:abstractNumId w:val="30"/>
  </w:num>
  <w:num w:numId="25">
    <w:abstractNumId w:val="3"/>
  </w:num>
  <w:num w:numId="26">
    <w:abstractNumId w:val="18"/>
  </w:num>
  <w:num w:numId="27">
    <w:abstractNumId w:val="22"/>
  </w:num>
  <w:num w:numId="28">
    <w:abstractNumId w:val="31"/>
  </w:num>
  <w:num w:numId="29">
    <w:abstractNumId w:val="33"/>
  </w:num>
  <w:num w:numId="30">
    <w:abstractNumId w:val="15"/>
  </w:num>
  <w:num w:numId="31">
    <w:abstractNumId w:val="17"/>
  </w:num>
  <w:num w:numId="32">
    <w:abstractNumId w:val="24"/>
  </w:num>
  <w:num w:numId="33">
    <w:abstractNumId w:val="26"/>
  </w:num>
  <w:num w:numId="34">
    <w:abstractNumId w:val="11"/>
  </w:num>
  <w:num w:numId="35">
    <w:abstractNumId w:val="32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B6"/>
    <w:rsid w:val="00002B8B"/>
    <w:rsid w:val="00013FB9"/>
    <w:rsid w:val="000156EB"/>
    <w:rsid w:val="0003187B"/>
    <w:rsid w:val="00033D86"/>
    <w:rsid w:val="00037897"/>
    <w:rsid w:val="00037C26"/>
    <w:rsid w:val="00056ACA"/>
    <w:rsid w:val="00056FD2"/>
    <w:rsid w:val="00057238"/>
    <w:rsid w:val="000604A8"/>
    <w:rsid w:val="00063273"/>
    <w:rsid w:val="0006429B"/>
    <w:rsid w:val="00065485"/>
    <w:rsid w:val="00076CD4"/>
    <w:rsid w:val="00076D3F"/>
    <w:rsid w:val="000837FA"/>
    <w:rsid w:val="00083C6F"/>
    <w:rsid w:val="000841BB"/>
    <w:rsid w:val="00090F99"/>
    <w:rsid w:val="00094A30"/>
    <w:rsid w:val="00094BAA"/>
    <w:rsid w:val="00097331"/>
    <w:rsid w:val="000A277D"/>
    <w:rsid w:val="000A668B"/>
    <w:rsid w:val="000A7525"/>
    <w:rsid w:val="000D5920"/>
    <w:rsid w:val="000D7629"/>
    <w:rsid w:val="000D7E3B"/>
    <w:rsid w:val="000E0C58"/>
    <w:rsid w:val="000E3677"/>
    <w:rsid w:val="000E3756"/>
    <w:rsid w:val="000E3783"/>
    <w:rsid w:val="000E7162"/>
    <w:rsid w:val="000F0B4C"/>
    <w:rsid w:val="000F1453"/>
    <w:rsid w:val="000F793D"/>
    <w:rsid w:val="00102811"/>
    <w:rsid w:val="00115086"/>
    <w:rsid w:val="00123C7F"/>
    <w:rsid w:val="00124EA7"/>
    <w:rsid w:val="00125EB0"/>
    <w:rsid w:val="00126FA4"/>
    <w:rsid w:val="0013116A"/>
    <w:rsid w:val="00134810"/>
    <w:rsid w:val="001376B6"/>
    <w:rsid w:val="0014061D"/>
    <w:rsid w:val="00140BEB"/>
    <w:rsid w:val="00147EF4"/>
    <w:rsid w:val="0015345A"/>
    <w:rsid w:val="001600AF"/>
    <w:rsid w:val="00161B9B"/>
    <w:rsid w:val="00164829"/>
    <w:rsid w:val="00166859"/>
    <w:rsid w:val="0017097E"/>
    <w:rsid w:val="001769F8"/>
    <w:rsid w:val="00177AA2"/>
    <w:rsid w:val="00181932"/>
    <w:rsid w:val="00183053"/>
    <w:rsid w:val="00184868"/>
    <w:rsid w:val="0018658E"/>
    <w:rsid w:val="00193380"/>
    <w:rsid w:val="00193C79"/>
    <w:rsid w:val="0019409C"/>
    <w:rsid w:val="00195A71"/>
    <w:rsid w:val="001978C1"/>
    <w:rsid w:val="001A16DC"/>
    <w:rsid w:val="001A23F7"/>
    <w:rsid w:val="001A253F"/>
    <w:rsid w:val="001A4F26"/>
    <w:rsid w:val="001B3827"/>
    <w:rsid w:val="001B4420"/>
    <w:rsid w:val="001B4D78"/>
    <w:rsid w:val="001B5A6B"/>
    <w:rsid w:val="001C712C"/>
    <w:rsid w:val="001C779E"/>
    <w:rsid w:val="001D2738"/>
    <w:rsid w:val="001E1632"/>
    <w:rsid w:val="001E4D9F"/>
    <w:rsid w:val="001E63CD"/>
    <w:rsid w:val="001F51A0"/>
    <w:rsid w:val="0020029E"/>
    <w:rsid w:val="00204B73"/>
    <w:rsid w:val="00217AA9"/>
    <w:rsid w:val="00217DD2"/>
    <w:rsid w:val="002240C2"/>
    <w:rsid w:val="0023252B"/>
    <w:rsid w:val="002355D3"/>
    <w:rsid w:val="00236BC4"/>
    <w:rsid w:val="0024596C"/>
    <w:rsid w:val="00256A33"/>
    <w:rsid w:val="00262884"/>
    <w:rsid w:val="00263E61"/>
    <w:rsid w:val="00264BBB"/>
    <w:rsid w:val="00265262"/>
    <w:rsid w:val="002660B2"/>
    <w:rsid w:val="00266357"/>
    <w:rsid w:val="00273E87"/>
    <w:rsid w:val="0027461B"/>
    <w:rsid w:val="002760CE"/>
    <w:rsid w:val="002773FB"/>
    <w:rsid w:val="00280A44"/>
    <w:rsid w:val="0028328A"/>
    <w:rsid w:val="00297775"/>
    <w:rsid w:val="00297906"/>
    <w:rsid w:val="002A4396"/>
    <w:rsid w:val="002A4992"/>
    <w:rsid w:val="002A5E42"/>
    <w:rsid w:val="002B1EE3"/>
    <w:rsid w:val="002B607B"/>
    <w:rsid w:val="002B695F"/>
    <w:rsid w:val="002B6BAD"/>
    <w:rsid w:val="002B756D"/>
    <w:rsid w:val="002C3192"/>
    <w:rsid w:val="002D11F8"/>
    <w:rsid w:val="002D32CA"/>
    <w:rsid w:val="002E139B"/>
    <w:rsid w:val="002E20D9"/>
    <w:rsid w:val="002E68C3"/>
    <w:rsid w:val="002F04C9"/>
    <w:rsid w:val="002F0F5B"/>
    <w:rsid w:val="002F375D"/>
    <w:rsid w:val="002F7706"/>
    <w:rsid w:val="00332155"/>
    <w:rsid w:val="0033537A"/>
    <w:rsid w:val="00335427"/>
    <w:rsid w:val="00353CB7"/>
    <w:rsid w:val="00356370"/>
    <w:rsid w:val="003576A4"/>
    <w:rsid w:val="003637C3"/>
    <w:rsid w:val="003654EE"/>
    <w:rsid w:val="00366BF2"/>
    <w:rsid w:val="00370F30"/>
    <w:rsid w:val="00371582"/>
    <w:rsid w:val="00373F52"/>
    <w:rsid w:val="0037669C"/>
    <w:rsid w:val="00377134"/>
    <w:rsid w:val="00391029"/>
    <w:rsid w:val="00391C74"/>
    <w:rsid w:val="00391EE7"/>
    <w:rsid w:val="00394177"/>
    <w:rsid w:val="00395C95"/>
    <w:rsid w:val="003A32DB"/>
    <w:rsid w:val="003A584A"/>
    <w:rsid w:val="003D4407"/>
    <w:rsid w:val="003D4454"/>
    <w:rsid w:val="003D6CE1"/>
    <w:rsid w:val="003E542D"/>
    <w:rsid w:val="003E56B1"/>
    <w:rsid w:val="00402D71"/>
    <w:rsid w:val="00403466"/>
    <w:rsid w:val="00407C59"/>
    <w:rsid w:val="00412094"/>
    <w:rsid w:val="004120E1"/>
    <w:rsid w:val="0041377F"/>
    <w:rsid w:val="004151A0"/>
    <w:rsid w:val="00425155"/>
    <w:rsid w:val="00427530"/>
    <w:rsid w:val="00434685"/>
    <w:rsid w:val="00447B9B"/>
    <w:rsid w:val="00451112"/>
    <w:rsid w:val="00451888"/>
    <w:rsid w:val="0045218B"/>
    <w:rsid w:val="004572DA"/>
    <w:rsid w:val="00462666"/>
    <w:rsid w:val="00480D5D"/>
    <w:rsid w:val="00483EF5"/>
    <w:rsid w:val="00484930"/>
    <w:rsid w:val="00487197"/>
    <w:rsid w:val="00493802"/>
    <w:rsid w:val="00493CB4"/>
    <w:rsid w:val="00495C94"/>
    <w:rsid w:val="00497ECB"/>
    <w:rsid w:val="004A159E"/>
    <w:rsid w:val="004A166E"/>
    <w:rsid w:val="004A7E08"/>
    <w:rsid w:val="004B00D5"/>
    <w:rsid w:val="004B24F1"/>
    <w:rsid w:val="004B321C"/>
    <w:rsid w:val="004B44BC"/>
    <w:rsid w:val="004B5328"/>
    <w:rsid w:val="004B61BD"/>
    <w:rsid w:val="004D0E5B"/>
    <w:rsid w:val="004D2C55"/>
    <w:rsid w:val="004D3427"/>
    <w:rsid w:val="004E3DF1"/>
    <w:rsid w:val="004E405C"/>
    <w:rsid w:val="00502A22"/>
    <w:rsid w:val="0050326D"/>
    <w:rsid w:val="005032F9"/>
    <w:rsid w:val="00504AE2"/>
    <w:rsid w:val="00506967"/>
    <w:rsid w:val="005113ED"/>
    <w:rsid w:val="00512749"/>
    <w:rsid w:val="00514ED0"/>
    <w:rsid w:val="00515C7A"/>
    <w:rsid w:val="00522EB8"/>
    <w:rsid w:val="005274A9"/>
    <w:rsid w:val="0054140C"/>
    <w:rsid w:val="00542FCC"/>
    <w:rsid w:val="00543356"/>
    <w:rsid w:val="00547269"/>
    <w:rsid w:val="00547624"/>
    <w:rsid w:val="00547BC3"/>
    <w:rsid w:val="00551FD8"/>
    <w:rsid w:val="0055365A"/>
    <w:rsid w:val="00554714"/>
    <w:rsid w:val="00562375"/>
    <w:rsid w:val="00567DE3"/>
    <w:rsid w:val="00571A54"/>
    <w:rsid w:val="0057216C"/>
    <w:rsid w:val="00576581"/>
    <w:rsid w:val="005821CA"/>
    <w:rsid w:val="0058279C"/>
    <w:rsid w:val="00590359"/>
    <w:rsid w:val="00590D8E"/>
    <w:rsid w:val="00592437"/>
    <w:rsid w:val="00592CE8"/>
    <w:rsid w:val="00596B73"/>
    <w:rsid w:val="005A543C"/>
    <w:rsid w:val="005A7E3A"/>
    <w:rsid w:val="005B0899"/>
    <w:rsid w:val="005B10A8"/>
    <w:rsid w:val="005B14E5"/>
    <w:rsid w:val="005B3B3B"/>
    <w:rsid w:val="005C0F4D"/>
    <w:rsid w:val="005D1942"/>
    <w:rsid w:val="005D22A2"/>
    <w:rsid w:val="005D5941"/>
    <w:rsid w:val="005E051A"/>
    <w:rsid w:val="005E19A2"/>
    <w:rsid w:val="005E61D0"/>
    <w:rsid w:val="005F0282"/>
    <w:rsid w:val="005F1998"/>
    <w:rsid w:val="005F6AF7"/>
    <w:rsid w:val="005F7FDD"/>
    <w:rsid w:val="006016FE"/>
    <w:rsid w:val="00605C57"/>
    <w:rsid w:val="00616640"/>
    <w:rsid w:val="0061692F"/>
    <w:rsid w:val="00616FCC"/>
    <w:rsid w:val="00617D8C"/>
    <w:rsid w:val="00620ADA"/>
    <w:rsid w:val="006215ED"/>
    <w:rsid w:val="00623782"/>
    <w:rsid w:val="00625D3F"/>
    <w:rsid w:val="00626A2C"/>
    <w:rsid w:val="00631235"/>
    <w:rsid w:val="00631759"/>
    <w:rsid w:val="00634A11"/>
    <w:rsid w:val="00642C29"/>
    <w:rsid w:val="0064327F"/>
    <w:rsid w:val="00646C44"/>
    <w:rsid w:val="0065016E"/>
    <w:rsid w:val="00650A2C"/>
    <w:rsid w:val="006516F2"/>
    <w:rsid w:val="0066194E"/>
    <w:rsid w:val="0066324B"/>
    <w:rsid w:val="00663FB4"/>
    <w:rsid w:val="00672556"/>
    <w:rsid w:val="006772F7"/>
    <w:rsid w:val="00681152"/>
    <w:rsid w:val="00682DBF"/>
    <w:rsid w:val="0068400D"/>
    <w:rsid w:val="0068681B"/>
    <w:rsid w:val="00687228"/>
    <w:rsid w:val="006872FB"/>
    <w:rsid w:val="0069102C"/>
    <w:rsid w:val="0069109A"/>
    <w:rsid w:val="00692484"/>
    <w:rsid w:val="0069368D"/>
    <w:rsid w:val="00694994"/>
    <w:rsid w:val="006959F5"/>
    <w:rsid w:val="0069783F"/>
    <w:rsid w:val="006A3D43"/>
    <w:rsid w:val="006A5E37"/>
    <w:rsid w:val="006A674F"/>
    <w:rsid w:val="006A7453"/>
    <w:rsid w:val="006A74E5"/>
    <w:rsid w:val="006B2711"/>
    <w:rsid w:val="006B3B59"/>
    <w:rsid w:val="006B4C6C"/>
    <w:rsid w:val="006B7985"/>
    <w:rsid w:val="006C2B35"/>
    <w:rsid w:val="006C6226"/>
    <w:rsid w:val="006D0C54"/>
    <w:rsid w:val="006D5580"/>
    <w:rsid w:val="006D5B22"/>
    <w:rsid w:val="006E09B4"/>
    <w:rsid w:val="006E333E"/>
    <w:rsid w:val="006E379E"/>
    <w:rsid w:val="006E4311"/>
    <w:rsid w:val="006E703E"/>
    <w:rsid w:val="006F3CC7"/>
    <w:rsid w:val="006F5E89"/>
    <w:rsid w:val="006F76B5"/>
    <w:rsid w:val="00706592"/>
    <w:rsid w:val="00712A2A"/>
    <w:rsid w:val="007157E1"/>
    <w:rsid w:val="007208DE"/>
    <w:rsid w:val="00731FDC"/>
    <w:rsid w:val="00734319"/>
    <w:rsid w:val="00735905"/>
    <w:rsid w:val="0073706B"/>
    <w:rsid w:val="00740C9D"/>
    <w:rsid w:val="00742499"/>
    <w:rsid w:val="0075586D"/>
    <w:rsid w:val="0075686A"/>
    <w:rsid w:val="00756AF2"/>
    <w:rsid w:val="0076157B"/>
    <w:rsid w:val="007629F6"/>
    <w:rsid w:val="0076359A"/>
    <w:rsid w:val="00763AE6"/>
    <w:rsid w:val="00764F4A"/>
    <w:rsid w:val="00770469"/>
    <w:rsid w:val="00787A54"/>
    <w:rsid w:val="00792F12"/>
    <w:rsid w:val="00794C93"/>
    <w:rsid w:val="00794F84"/>
    <w:rsid w:val="00796E03"/>
    <w:rsid w:val="007A11A2"/>
    <w:rsid w:val="007A127E"/>
    <w:rsid w:val="007A5A4F"/>
    <w:rsid w:val="007A7654"/>
    <w:rsid w:val="007C50A7"/>
    <w:rsid w:val="007C5DAF"/>
    <w:rsid w:val="007C7231"/>
    <w:rsid w:val="007D78A1"/>
    <w:rsid w:val="007E3F91"/>
    <w:rsid w:val="007E4180"/>
    <w:rsid w:val="007E5E34"/>
    <w:rsid w:val="007E66F9"/>
    <w:rsid w:val="007E6744"/>
    <w:rsid w:val="007F28EB"/>
    <w:rsid w:val="007F56C4"/>
    <w:rsid w:val="007F7143"/>
    <w:rsid w:val="0080149E"/>
    <w:rsid w:val="008019D6"/>
    <w:rsid w:val="008034AF"/>
    <w:rsid w:val="0080542B"/>
    <w:rsid w:val="00815661"/>
    <w:rsid w:val="00822EB5"/>
    <w:rsid w:val="008253AB"/>
    <w:rsid w:val="00827B07"/>
    <w:rsid w:val="00830352"/>
    <w:rsid w:val="008314E8"/>
    <w:rsid w:val="00840A5E"/>
    <w:rsid w:val="008424E9"/>
    <w:rsid w:val="0084687C"/>
    <w:rsid w:val="008501CD"/>
    <w:rsid w:val="00852777"/>
    <w:rsid w:val="00854D42"/>
    <w:rsid w:val="00856528"/>
    <w:rsid w:val="0085752E"/>
    <w:rsid w:val="00870262"/>
    <w:rsid w:val="00872D08"/>
    <w:rsid w:val="00873B6E"/>
    <w:rsid w:val="008816B3"/>
    <w:rsid w:val="00885E19"/>
    <w:rsid w:val="00886D3E"/>
    <w:rsid w:val="00891826"/>
    <w:rsid w:val="00892305"/>
    <w:rsid w:val="00892C8D"/>
    <w:rsid w:val="008967FA"/>
    <w:rsid w:val="00896B0B"/>
    <w:rsid w:val="008A098C"/>
    <w:rsid w:val="008A247D"/>
    <w:rsid w:val="008A2F8C"/>
    <w:rsid w:val="008A6D01"/>
    <w:rsid w:val="008A7EE6"/>
    <w:rsid w:val="008B1FB0"/>
    <w:rsid w:val="008B4820"/>
    <w:rsid w:val="008B5E52"/>
    <w:rsid w:val="008B5F6D"/>
    <w:rsid w:val="008C2642"/>
    <w:rsid w:val="008C73EC"/>
    <w:rsid w:val="008E1CEB"/>
    <w:rsid w:val="008E477B"/>
    <w:rsid w:val="008F1378"/>
    <w:rsid w:val="008F464F"/>
    <w:rsid w:val="009124AC"/>
    <w:rsid w:val="00913013"/>
    <w:rsid w:val="00914609"/>
    <w:rsid w:val="00921511"/>
    <w:rsid w:val="00924478"/>
    <w:rsid w:val="0093447B"/>
    <w:rsid w:val="00941782"/>
    <w:rsid w:val="00947457"/>
    <w:rsid w:val="00956FE2"/>
    <w:rsid w:val="0095718B"/>
    <w:rsid w:val="00961B10"/>
    <w:rsid w:val="0097532B"/>
    <w:rsid w:val="0097580F"/>
    <w:rsid w:val="009763F2"/>
    <w:rsid w:val="00976E61"/>
    <w:rsid w:val="00980717"/>
    <w:rsid w:val="00984742"/>
    <w:rsid w:val="0098736F"/>
    <w:rsid w:val="009943C8"/>
    <w:rsid w:val="009C0D8E"/>
    <w:rsid w:val="009C314A"/>
    <w:rsid w:val="009C6D1D"/>
    <w:rsid w:val="009C7E0C"/>
    <w:rsid w:val="009D11CC"/>
    <w:rsid w:val="009D2327"/>
    <w:rsid w:val="009D6B62"/>
    <w:rsid w:val="009D7DB4"/>
    <w:rsid w:val="009E40B3"/>
    <w:rsid w:val="009E4ECA"/>
    <w:rsid w:val="009E5E01"/>
    <w:rsid w:val="009F2F49"/>
    <w:rsid w:val="009F4E8B"/>
    <w:rsid w:val="009F5A99"/>
    <w:rsid w:val="00A05A83"/>
    <w:rsid w:val="00A0672E"/>
    <w:rsid w:val="00A11B85"/>
    <w:rsid w:val="00A13B86"/>
    <w:rsid w:val="00A2000A"/>
    <w:rsid w:val="00A2008E"/>
    <w:rsid w:val="00A21E77"/>
    <w:rsid w:val="00A26694"/>
    <w:rsid w:val="00A2703F"/>
    <w:rsid w:val="00A272A7"/>
    <w:rsid w:val="00A32BA9"/>
    <w:rsid w:val="00A33799"/>
    <w:rsid w:val="00A35952"/>
    <w:rsid w:val="00A36BA3"/>
    <w:rsid w:val="00A4496C"/>
    <w:rsid w:val="00A45468"/>
    <w:rsid w:val="00A46D1F"/>
    <w:rsid w:val="00A51FB5"/>
    <w:rsid w:val="00A5328F"/>
    <w:rsid w:val="00A53BAA"/>
    <w:rsid w:val="00A54546"/>
    <w:rsid w:val="00A54F95"/>
    <w:rsid w:val="00A56ED7"/>
    <w:rsid w:val="00A60BA4"/>
    <w:rsid w:val="00A66DDA"/>
    <w:rsid w:val="00A66F0D"/>
    <w:rsid w:val="00A70EA4"/>
    <w:rsid w:val="00A71CF2"/>
    <w:rsid w:val="00A720FF"/>
    <w:rsid w:val="00A750F0"/>
    <w:rsid w:val="00A7572B"/>
    <w:rsid w:val="00A80D8E"/>
    <w:rsid w:val="00A8286C"/>
    <w:rsid w:val="00A84A51"/>
    <w:rsid w:val="00A85878"/>
    <w:rsid w:val="00A91AE3"/>
    <w:rsid w:val="00A947F5"/>
    <w:rsid w:val="00AA5797"/>
    <w:rsid w:val="00AA7D1A"/>
    <w:rsid w:val="00AC111D"/>
    <w:rsid w:val="00AC7219"/>
    <w:rsid w:val="00AD347F"/>
    <w:rsid w:val="00AD5029"/>
    <w:rsid w:val="00AD50E6"/>
    <w:rsid w:val="00AD5D33"/>
    <w:rsid w:val="00AD6C40"/>
    <w:rsid w:val="00AE3AA8"/>
    <w:rsid w:val="00AE5A97"/>
    <w:rsid w:val="00AE7A1C"/>
    <w:rsid w:val="00AF0954"/>
    <w:rsid w:val="00AF3F92"/>
    <w:rsid w:val="00AF58C6"/>
    <w:rsid w:val="00B03574"/>
    <w:rsid w:val="00B03AC8"/>
    <w:rsid w:val="00B05994"/>
    <w:rsid w:val="00B1440C"/>
    <w:rsid w:val="00B21610"/>
    <w:rsid w:val="00B219F6"/>
    <w:rsid w:val="00B23616"/>
    <w:rsid w:val="00B2383C"/>
    <w:rsid w:val="00B3328B"/>
    <w:rsid w:val="00B434B6"/>
    <w:rsid w:val="00B47003"/>
    <w:rsid w:val="00B5292F"/>
    <w:rsid w:val="00B5548F"/>
    <w:rsid w:val="00B6044D"/>
    <w:rsid w:val="00B66336"/>
    <w:rsid w:val="00B73420"/>
    <w:rsid w:val="00B75498"/>
    <w:rsid w:val="00B76A11"/>
    <w:rsid w:val="00B776FA"/>
    <w:rsid w:val="00B8454F"/>
    <w:rsid w:val="00B8658F"/>
    <w:rsid w:val="00B86AEB"/>
    <w:rsid w:val="00B87803"/>
    <w:rsid w:val="00B95FAC"/>
    <w:rsid w:val="00B96A65"/>
    <w:rsid w:val="00BA0376"/>
    <w:rsid w:val="00BA044E"/>
    <w:rsid w:val="00BA40CB"/>
    <w:rsid w:val="00BB005A"/>
    <w:rsid w:val="00BB01DE"/>
    <w:rsid w:val="00BB0697"/>
    <w:rsid w:val="00BB17E2"/>
    <w:rsid w:val="00BB4CE3"/>
    <w:rsid w:val="00BB6C35"/>
    <w:rsid w:val="00BB7196"/>
    <w:rsid w:val="00BC1CA5"/>
    <w:rsid w:val="00BC34A3"/>
    <w:rsid w:val="00BC3D73"/>
    <w:rsid w:val="00BC3E56"/>
    <w:rsid w:val="00BC5F8C"/>
    <w:rsid w:val="00BD0BE7"/>
    <w:rsid w:val="00BE725D"/>
    <w:rsid w:val="00BE7D2C"/>
    <w:rsid w:val="00BE7D97"/>
    <w:rsid w:val="00BF321F"/>
    <w:rsid w:val="00BF33E8"/>
    <w:rsid w:val="00BF3656"/>
    <w:rsid w:val="00BF36DF"/>
    <w:rsid w:val="00BF3D0B"/>
    <w:rsid w:val="00C00B4F"/>
    <w:rsid w:val="00C036EA"/>
    <w:rsid w:val="00C04944"/>
    <w:rsid w:val="00C11AC5"/>
    <w:rsid w:val="00C1359F"/>
    <w:rsid w:val="00C14C55"/>
    <w:rsid w:val="00C1574C"/>
    <w:rsid w:val="00C2080D"/>
    <w:rsid w:val="00C22476"/>
    <w:rsid w:val="00C228B9"/>
    <w:rsid w:val="00C24688"/>
    <w:rsid w:val="00C24F44"/>
    <w:rsid w:val="00C303C6"/>
    <w:rsid w:val="00C312AF"/>
    <w:rsid w:val="00C314BD"/>
    <w:rsid w:val="00C424E1"/>
    <w:rsid w:val="00C44232"/>
    <w:rsid w:val="00C52878"/>
    <w:rsid w:val="00C55A29"/>
    <w:rsid w:val="00C57B9A"/>
    <w:rsid w:val="00C6538D"/>
    <w:rsid w:val="00C96668"/>
    <w:rsid w:val="00C97320"/>
    <w:rsid w:val="00CA0831"/>
    <w:rsid w:val="00CA17C7"/>
    <w:rsid w:val="00CA1EC0"/>
    <w:rsid w:val="00CA44B9"/>
    <w:rsid w:val="00CA4878"/>
    <w:rsid w:val="00CA6585"/>
    <w:rsid w:val="00CA6FD3"/>
    <w:rsid w:val="00CB0C4E"/>
    <w:rsid w:val="00CB10CA"/>
    <w:rsid w:val="00CB5840"/>
    <w:rsid w:val="00CD0A2E"/>
    <w:rsid w:val="00CD1B1B"/>
    <w:rsid w:val="00CD305D"/>
    <w:rsid w:val="00CD57F3"/>
    <w:rsid w:val="00CD6651"/>
    <w:rsid w:val="00CD6D35"/>
    <w:rsid w:val="00CD74C8"/>
    <w:rsid w:val="00CD7959"/>
    <w:rsid w:val="00CF1A67"/>
    <w:rsid w:val="00CF2ABC"/>
    <w:rsid w:val="00CF59FC"/>
    <w:rsid w:val="00CF778B"/>
    <w:rsid w:val="00D03C8D"/>
    <w:rsid w:val="00D05936"/>
    <w:rsid w:val="00D06F44"/>
    <w:rsid w:val="00D12E51"/>
    <w:rsid w:val="00D13E09"/>
    <w:rsid w:val="00D14849"/>
    <w:rsid w:val="00D22C77"/>
    <w:rsid w:val="00D23E02"/>
    <w:rsid w:val="00D2622D"/>
    <w:rsid w:val="00D2744E"/>
    <w:rsid w:val="00D30B69"/>
    <w:rsid w:val="00D36DAD"/>
    <w:rsid w:val="00D4431A"/>
    <w:rsid w:val="00D45446"/>
    <w:rsid w:val="00D54D74"/>
    <w:rsid w:val="00D61B45"/>
    <w:rsid w:val="00D63C60"/>
    <w:rsid w:val="00D75047"/>
    <w:rsid w:val="00D75936"/>
    <w:rsid w:val="00D8083E"/>
    <w:rsid w:val="00D86150"/>
    <w:rsid w:val="00D87CC0"/>
    <w:rsid w:val="00D913EA"/>
    <w:rsid w:val="00D96717"/>
    <w:rsid w:val="00DA0B44"/>
    <w:rsid w:val="00DA29CD"/>
    <w:rsid w:val="00DB20F3"/>
    <w:rsid w:val="00DB68A8"/>
    <w:rsid w:val="00DC0E4F"/>
    <w:rsid w:val="00DC371C"/>
    <w:rsid w:val="00DC414D"/>
    <w:rsid w:val="00DC424F"/>
    <w:rsid w:val="00DC6E77"/>
    <w:rsid w:val="00DC7D12"/>
    <w:rsid w:val="00DD2C51"/>
    <w:rsid w:val="00DD2E4B"/>
    <w:rsid w:val="00DD322B"/>
    <w:rsid w:val="00DE0294"/>
    <w:rsid w:val="00DE3A17"/>
    <w:rsid w:val="00DE7185"/>
    <w:rsid w:val="00DF2A78"/>
    <w:rsid w:val="00DF5389"/>
    <w:rsid w:val="00DF5EC3"/>
    <w:rsid w:val="00E005A1"/>
    <w:rsid w:val="00E007DC"/>
    <w:rsid w:val="00E042CC"/>
    <w:rsid w:val="00E1619E"/>
    <w:rsid w:val="00E16784"/>
    <w:rsid w:val="00E22C07"/>
    <w:rsid w:val="00E25C6E"/>
    <w:rsid w:val="00E33693"/>
    <w:rsid w:val="00E3648A"/>
    <w:rsid w:val="00E37D69"/>
    <w:rsid w:val="00E45AE1"/>
    <w:rsid w:val="00E51E60"/>
    <w:rsid w:val="00E54C22"/>
    <w:rsid w:val="00E60AF1"/>
    <w:rsid w:val="00E70866"/>
    <w:rsid w:val="00E75039"/>
    <w:rsid w:val="00E7503B"/>
    <w:rsid w:val="00E76496"/>
    <w:rsid w:val="00E802D2"/>
    <w:rsid w:val="00E81C17"/>
    <w:rsid w:val="00E855FA"/>
    <w:rsid w:val="00E90815"/>
    <w:rsid w:val="00EA19BB"/>
    <w:rsid w:val="00EA3AF9"/>
    <w:rsid w:val="00EA3BA6"/>
    <w:rsid w:val="00EA5A2A"/>
    <w:rsid w:val="00EA6D36"/>
    <w:rsid w:val="00EB1370"/>
    <w:rsid w:val="00EB33CC"/>
    <w:rsid w:val="00EB720E"/>
    <w:rsid w:val="00EC6427"/>
    <w:rsid w:val="00ED6948"/>
    <w:rsid w:val="00ED7B49"/>
    <w:rsid w:val="00EE1EFD"/>
    <w:rsid w:val="00EE218E"/>
    <w:rsid w:val="00EE7A2E"/>
    <w:rsid w:val="00EF1879"/>
    <w:rsid w:val="00EF469B"/>
    <w:rsid w:val="00F012E6"/>
    <w:rsid w:val="00F05791"/>
    <w:rsid w:val="00F10648"/>
    <w:rsid w:val="00F165B3"/>
    <w:rsid w:val="00F16DF5"/>
    <w:rsid w:val="00F22542"/>
    <w:rsid w:val="00F22C16"/>
    <w:rsid w:val="00F22ED9"/>
    <w:rsid w:val="00F2602A"/>
    <w:rsid w:val="00F264F7"/>
    <w:rsid w:val="00F34EFE"/>
    <w:rsid w:val="00F34F54"/>
    <w:rsid w:val="00F4311E"/>
    <w:rsid w:val="00F60198"/>
    <w:rsid w:val="00F60AF3"/>
    <w:rsid w:val="00F72A2E"/>
    <w:rsid w:val="00F73B32"/>
    <w:rsid w:val="00F77D78"/>
    <w:rsid w:val="00F81B31"/>
    <w:rsid w:val="00F83847"/>
    <w:rsid w:val="00F84634"/>
    <w:rsid w:val="00F858E4"/>
    <w:rsid w:val="00F91523"/>
    <w:rsid w:val="00F9372C"/>
    <w:rsid w:val="00F961B6"/>
    <w:rsid w:val="00FA0A2D"/>
    <w:rsid w:val="00FA1B61"/>
    <w:rsid w:val="00FA6F84"/>
    <w:rsid w:val="00FB5E22"/>
    <w:rsid w:val="00FC2552"/>
    <w:rsid w:val="00FC7C3A"/>
    <w:rsid w:val="00FD0419"/>
    <w:rsid w:val="00FD261D"/>
    <w:rsid w:val="00FD536A"/>
    <w:rsid w:val="00FE60DA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77"/>
    <w:rPr>
      <w:rFonts w:ascii="Times New (W1)" w:hAnsi="Times New (W1)"/>
      <w:b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A4396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439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F26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2602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260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A6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0899"/>
    <w:rPr>
      <w:rFonts w:cs="Times New Roman"/>
      <w:b/>
      <w:sz w:val="2"/>
    </w:rPr>
  </w:style>
  <w:style w:type="paragraph" w:styleId="a5">
    <w:name w:val="footer"/>
    <w:basedOn w:val="a"/>
    <w:link w:val="a6"/>
    <w:uiPriority w:val="99"/>
    <w:rsid w:val="00AD3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B0899"/>
    <w:rPr>
      <w:rFonts w:ascii="Times New (W1)" w:hAnsi="Times New (W1)" w:cs="Times New Roman"/>
      <w:b/>
      <w:sz w:val="26"/>
      <w:szCs w:val="26"/>
    </w:rPr>
  </w:style>
  <w:style w:type="character" w:styleId="a7">
    <w:name w:val="page number"/>
    <w:basedOn w:val="a0"/>
    <w:uiPriority w:val="99"/>
    <w:rsid w:val="00AD347F"/>
    <w:rPr>
      <w:rFonts w:cs="Times New Roman"/>
    </w:rPr>
  </w:style>
  <w:style w:type="paragraph" w:customStyle="1" w:styleId="11">
    <w:name w:val="Абзац списка1"/>
    <w:basedOn w:val="a"/>
    <w:uiPriority w:val="99"/>
    <w:rsid w:val="00B75498"/>
    <w:pPr>
      <w:spacing w:after="200" w:line="276" w:lineRule="auto"/>
      <w:ind w:left="720"/>
    </w:pPr>
    <w:rPr>
      <w:rFonts w:ascii="Calibri" w:hAnsi="Calibri"/>
      <w:b w:val="0"/>
      <w:sz w:val="22"/>
      <w:szCs w:val="22"/>
      <w:lang w:val="en-US" w:eastAsia="en-US"/>
    </w:rPr>
  </w:style>
  <w:style w:type="paragraph" w:styleId="a8">
    <w:name w:val="Normal (Web)"/>
    <w:aliases w:val="Обычный (Web)1,Обычный (веб)1,Обычный (веб)11"/>
    <w:basedOn w:val="a"/>
    <w:uiPriority w:val="99"/>
    <w:rsid w:val="00B75498"/>
    <w:pPr>
      <w:spacing w:before="100" w:beforeAutospacing="1" w:after="100" w:afterAutospacing="1"/>
    </w:pPr>
    <w:rPr>
      <w:rFonts w:ascii="Tahoma" w:hAnsi="Tahoma" w:cs="Tahoma"/>
      <w:b w:val="0"/>
      <w:color w:val="212121"/>
      <w:sz w:val="18"/>
      <w:szCs w:val="18"/>
    </w:rPr>
  </w:style>
  <w:style w:type="paragraph" w:customStyle="1" w:styleId="CM16">
    <w:name w:val="CM16"/>
    <w:basedOn w:val="a"/>
    <w:next w:val="a"/>
    <w:uiPriority w:val="99"/>
    <w:rsid w:val="00CA44B9"/>
    <w:pPr>
      <w:widowControl w:val="0"/>
      <w:autoSpaceDE w:val="0"/>
      <w:autoSpaceDN w:val="0"/>
      <w:adjustRightInd w:val="0"/>
      <w:spacing w:after="283"/>
    </w:pPr>
    <w:rPr>
      <w:rFonts w:ascii="Times New Roman PSMT" w:hAnsi="Times New Roman PSMT"/>
      <w:b w:val="0"/>
      <w:sz w:val="24"/>
      <w:szCs w:val="24"/>
    </w:rPr>
  </w:style>
  <w:style w:type="paragraph" w:customStyle="1" w:styleId="CM20">
    <w:name w:val="CM20"/>
    <w:basedOn w:val="a"/>
    <w:next w:val="a"/>
    <w:uiPriority w:val="99"/>
    <w:rsid w:val="00CA44B9"/>
    <w:pPr>
      <w:widowControl w:val="0"/>
      <w:autoSpaceDE w:val="0"/>
      <w:autoSpaceDN w:val="0"/>
      <w:adjustRightInd w:val="0"/>
      <w:spacing w:after="110"/>
    </w:pPr>
    <w:rPr>
      <w:rFonts w:ascii="Times New Roman PSMT" w:hAnsi="Times New Roman PSMT"/>
      <w:b w:val="0"/>
      <w:sz w:val="24"/>
      <w:szCs w:val="24"/>
    </w:rPr>
  </w:style>
  <w:style w:type="paragraph" w:customStyle="1" w:styleId="CM4">
    <w:name w:val="CM4"/>
    <w:basedOn w:val="a"/>
    <w:next w:val="a"/>
    <w:uiPriority w:val="99"/>
    <w:rsid w:val="00CA44B9"/>
    <w:pPr>
      <w:widowControl w:val="0"/>
      <w:autoSpaceDE w:val="0"/>
      <w:autoSpaceDN w:val="0"/>
      <w:adjustRightInd w:val="0"/>
      <w:spacing w:line="276" w:lineRule="atLeast"/>
    </w:pPr>
    <w:rPr>
      <w:rFonts w:ascii="Times New Roman PSMT" w:hAnsi="Times New Roman PSMT"/>
      <w:b w:val="0"/>
      <w:sz w:val="24"/>
      <w:szCs w:val="24"/>
    </w:rPr>
  </w:style>
  <w:style w:type="paragraph" w:customStyle="1" w:styleId="Default">
    <w:name w:val="Default"/>
    <w:uiPriority w:val="99"/>
    <w:rsid w:val="006D5580"/>
    <w:pPr>
      <w:widowControl w:val="0"/>
      <w:autoSpaceDE w:val="0"/>
      <w:autoSpaceDN w:val="0"/>
      <w:adjustRightInd w:val="0"/>
    </w:pPr>
    <w:rPr>
      <w:rFonts w:ascii="Times New Roman PSMT" w:hAnsi="Times New Roman PSMT" w:cs="Times New Roman PS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06429B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FC7C3A"/>
    <w:pPr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FC7C3A"/>
    <w:rPr>
      <w:rFonts w:cs="Times New Roman"/>
      <w:sz w:val="24"/>
      <w:szCs w:val="24"/>
    </w:rPr>
  </w:style>
  <w:style w:type="paragraph" w:customStyle="1" w:styleId="CM29">
    <w:name w:val="CM29"/>
    <w:basedOn w:val="Default"/>
    <w:next w:val="Default"/>
    <w:uiPriority w:val="99"/>
    <w:rsid w:val="007A7654"/>
    <w:pPr>
      <w:spacing w:after="115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7A7654"/>
    <w:pPr>
      <w:spacing w:after="223"/>
    </w:pPr>
    <w:rPr>
      <w:rFonts w:cs="Times New Roman"/>
      <w:color w:val="auto"/>
    </w:rPr>
  </w:style>
  <w:style w:type="paragraph" w:customStyle="1" w:styleId="ConsPlusCell">
    <w:name w:val="ConsPlusCell"/>
    <w:uiPriority w:val="99"/>
    <w:rsid w:val="007A11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M26">
    <w:name w:val="CM26"/>
    <w:basedOn w:val="Default"/>
    <w:next w:val="Default"/>
    <w:uiPriority w:val="99"/>
    <w:rsid w:val="002A4396"/>
    <w:pPr>
      <w:spacing w:after="338"/>
    </w:pPr>
    <w:rPr>
      <w:rFonts w:cs="Times New Roman"/>
      <w:color w:val="auto"/>
    </w:rPr>
  </w:style>
  <w:style w:type="paragraph" w:customStyle="1" w:styleId="12">
    <w:name w:val="Знак Знак1 Знак Знак Знак Знак"/>
    <w:basedOn w:val="a"/>
    <w:uiPriority w:val="99"/>
    <w:rsid w:val="00BC3D73"/>
    <w:pPr>
      <w:spacing w:after="160" w:line="240" w:lineRule="exact"/>
    </w:pPr>
    <w:rPr>
      <w:rFonts w:ascii="Verdana" w:hAnsi="Verdana" w:cs="Verdana"/>
      <w:b w:val="0"/>
      <w:sz w:val="20"/>
      <w:szCs w:val="20"/>
      <w:lang w:val="en-US" w:eastAsia="en-US"/>
    </w:rPr>
  </w:style>
  <w:style w:type="character" w:customStyle="1" w:styleId="2">
    <w:name w:val="Заголовок 2 Знак"/>
    <w:basedOn w:val="a0"/>
    <w:uiPriority w:val="99"/>
    <w:rsid w:val="006872FB"/>
    <w:rPr>
      <w:rFonts w:cs="Times New Roman"/>
      <w:b/>
      <w:sz w:val="24"/>
      <w:szCs w:val="24"/>
    </w:rPr>
  </w:style>
  <w:style w:type="paragraph" w:styleId="ac">
    <w:name w:val="Body Text Indent"/>
    <w:basedOn w:val="a"/>
    <w:link w:val="ad"/>
    <w:uiPriority w:val="99"/>
    <w:rsid w:val="0076157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6157B"/>
    <w:rPr>
      <w:rFonts w:ascii="Times New (W1)" w:hAnsi="Times New (W1)" w:cs="Times New Roman"/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77"/>
    <w:rPr>
      <w:rFonts w:ascii="Times New (W1)" w:hAnsi="Times New (W1)"/>
      <w:b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A4396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439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F26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2602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260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A6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0899"/>
    <w:rPr>
      <w:rFonts w:cs="Times New Roman"/>
      <w:b/>
      <w:sz w:val="2"/>
    </w:rPr>
  </w:style>
  <w:style w:type="paragraph" w:styleId="a5">
    <w:name w:val="footer"/>
    <w:basedOn w:val="a"/>
    <w:link w:val="a6"/>
    <w:uiPriority w:val="99"/>
    <w:rsid w:val="00AD3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B0899"/>
    <w:rPr>
      <w:rFonts w:ascii="Times New (W1)" w:hAnsi="Times New (W1)" w:cs="Times New Roman"/>
      <w:b/>
      <w:sz w:val="26"/>
      <w:szCs w:val="26"/>
    </w:rPr>
  </w:style>
  <w:style w:type="character" w:styleId="a7">
    <w:name w:val="page number"/>
    <w:basedOn w:val="a0"/>
    <w:uiPriority w:val="99"/>
    <w:rsid w:val="00AD347F"/>
    <w:rPr>
      <w:rFonts w:cs="Times New Roman"/>
    </w:rPr>
  </w:style>
  <w:style w:type="paragraph" w:customStyle="1" w:styleId="11">
    <w:name w:val="Абзац списка1"/>
    <w:basedOn w:val="a"/>
    <w:uiPriority w:val="99"/>
    <w:rsid w:val="00B75498"/>
    <w:pPr>
      <w:spacing w:after="200" w:line="276" w:lineRule="auto"/>
      <w:ind w:left="720"/>
    </w:pPr>
    <w:rPr>
      <w:rFonts w:ascii="Calibri" w:hAnsi="Calibri"/>
      <w:b w:val="0"/>
      <w:sz w:val="22"/>
      <w:szCs w:val="22"/>
      <w:lang w:val="en-US" w:eastAsia="en-US"/>
    </w:rPr>
  </w:style>
  <w:style w:type="paragraph" w:styleId="a8">
    <w:name w:val="Normal (Web)"/>
    <w:aliases w:val="Обычный (Web)1,Обычный (веб)1,Обычный (веб)11"/>
    <w:basedOn w:val="a"/>
    <w:uiPriority w:val="99"/>
    <w:rsid w:val="00B75498"/>
    <w:pPr>
      <w:spacing w:before="100" w:beforeAutospacing="1" w:after="100" w:afterAutospacing="1"/>
    </w:pPr>
    <w:rPr>
      <w:rFonts w:ascii="Tahoma" w:hAnsi="Tahoma" w:cs="Tahoma"/>
      <w:b w:val="0"/>
      <w:color w:val="212121"/>
      <w:sz w:val="18"/>
      <w:szCs w:val="18"/>
    </w:rPr>
  </w:style>
  <w:style w:type="paragraph" w:customStyle="1" w:styleId="CM16">
    <w:name w:val="CM16"/>
    <w:basedOn w:val="a"/>
    <w:next w:val="a"/>
    <w:uiPriority w:val="99"/>
    <w:rsid w:val="00CA44B9"/>
    <w:pPr>
      <w:widowControl w:val="0"/>
      <w:autoSpaceDE w:val="0"/>
      <w:autoSpaceDN w:val="0"/>
      <w:adjustRightInd w:val="0"/>
      <w:spacing w:after="283"/>
    </w:pPr>
    <w:rPr>
      <w:rFonts w:ascii="Times New Roman PSMT" w:hAnsi="Times New Roman PSMT"/>
      <w:b w:val="0"/>
      <w:sz w:val="24"/>
      <w:szCs w:val="24"/>
    </w:rPr>
  </w:style>
  <w:style w:type="paragraph" w:customStyle="1" w:styleId="CM20">
    <w:name w:val="CM20"/>
    <w:basedOn w:val="a"/>
    <w:next w:val="a"/>
    <w:uiPriority w:val="99"/>
    <w:rsid w:val="00CA44B9"/>
    <w:pPr>
      <w:widowControl w:val="0"/>
      <w:autoSpaceDE w:val="0"/>
      <w:autoSpaceDN w:val="0"/>
      <w:adjustRightInd w:val="0"/>
      <w:spacing w:after="110"/>
    </w:pPr>
    <w:rPr>
      <w:rFonts w:ascii="Times New Roman PSMT" w:hAnsi="Times New Roman PSMT"/>
      <w:b w:val="0"/>
      <w:sz w:val="24"/>
      <w:szCs w:val="24"/>
    </w:rPr>
  </w:style>
  <w:style w:type="paragraph" w:customStyle="1" w:styleId="CM4">
    <w:name w:val="CM4"/>
    <w:basedOn w:val="a"/>
    <w:next w:val="a"/>
    <w:uiPriority w:val="99"/>
    <w:rsid w:val="00CA44B9"/>
    <w:pPr>
      <w:widowControl w:val="0"/>
      <w:autoSpaceDE w:val="0"/>
      <w:autoSpaceDN w:val="0"/>
      <w:adjustRightInd w:val="0"/>
      <w:spacing w:line="276" w:lineRule="atLeast"/>
    </w:pPr>
    <w:rPr>
      <w:rFonts w:ascii="Times New Roman PSMT" w:hAnsi="Times New Roman PSMT"/>
      <w:b w:val="0"/>
      <w:sz w:val="24"/>
      <w:szCs w:val="24"/>
    </w:rPr>
  </w:style>
  <w:style w:type="paragraph" w:customStyle="1" w:styleId="Default">
    <w:name w:val="Default"/>
    <w:uiPriority w:val="99"/>
    <w:rsid w:val="006D5580"/>
    <w:pPr>
      <w:widowControl w:val="0"/>
      <w:autoSpaceDE w:val="0"/>
      <w:autoSpaceDN w:val="0"/>
      <w:adjustRightInd w:val="0"/>
    </w:pPr>
    <w:rPr>
      <w:rFonts w:ascii="Times New Roman PSMT" w:hAnsi="Times New Roman PSMT" w:cs="Times New Roman PS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06429B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FC7C3A"/>
    <w:pPr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FC7C3A"/>
    <w:rPr>
      <w:rFonts w:cs="Times New Roman"/>
      <w:sz w:val="24"/>
      <w:szCs w:val="24"/>
    </w:rPr>
  </w:style>
  <w:style w:type="paragraph" w:customStyle="1" w:styleId="CM29">
    <w:name w:val="CM29"/>
    <w:basedOn w:val="Default"/>
    <w:next w:val="Default"/>
    <w:uiPriority w:val="99"/>
    <w:rsid w:val="007A7654"/>
    <w:pPr>
      <w:spacing w:after="115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7A7654"/>
    <w:pPr>
      <w:spacing w:after="223"/>
    </w:pPr>
    <w:rPr>
      <w:rFonts w:cs="Times New Roman"/>
      <w:color w:val="auto"/>
    </w:rPr>
  </w:style>
  <w:style w:type="paragraph" w:customStyle="1" w:styleId="ConsPlusCell">
    <w:name w:val="ConsPlusCell"/>
    <w:uiPriority w:val="99"/>
    <w:rsid w:val="007A11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M26">
    <w:name w:val="CM26"/>
    <w:basedOn w:val="Default"/>
    <w:next w:val="Default"/>
    <w:uiPriority w:val="99"/>
    <w:rsid w:val="002A4396"/>
    <w:pPr>
      <w:spacing w:after="338"/>
    </w:pPr>
    <w:rPr>
      <w:rFonts w:cs="Times New Roman"/>
      <w:color w:val="auto"/>
    </w:rPr>
  </w:style>
  <w:style w:type="paragraph" w:customStyle="1" w:styleId="12">
    <w:name w:val="Знак Знак1 Знак Знак Знак Знак"/>
    <w:basedOn w:val="a"/>
    <w:uiPriority w:val="99"/>
    <w:rsid w:val="00BC3D73"/>
    <w:pPr>
      <w:spacing w:after="160" w:line="240" w:lineRule="exact"/>
    </w:pPr>
    <w:rPr>
      <w:rFonts w:ascii="Verdana" w:hAnsi="Verdana" w:cs="Verdana"/>
      <w:b w:val="0"/>
      <w:sz w:val="20"/>
      <w:szCs w:val="20"/>
      <w:lang w:val="en-US" w:eastAsia="en-US"/>
    </w:rPr>
  </w:style>
  <w:style w:type="character" w:customStyle="1" w:styleId="2">
    <w:name w:val="Заголовок 2 Знак"/>
    <w:basedOn w:val="a0"/>
    <w:uiPriority w:val="99"/>
    <w:rsid w:val="006872FB"/>
    <w:rPr>
      <w:rFonts w:cs="Times New Roman"/>
      <w:b/>
      <w:sz w:val="24"/>
      <w:szCs w:val="24"/>
    </w:rPr>
  </w:style>
  <w:style w:type="paragraph" w:styleId="ac">
    <w:name w:val="Body Text Indent"/>
    <w:basedOn w:val="a"/>
    <w:link w:val="ad"/>
    <w:uiPriority w:val="99"/>
    <w:rsid w:val="0076157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6157B"/>
    <w:rPr>
      <w:rFonts w:ascii="Times New (W1)" w:hAnsi="Times New (W1)" w:cs="Times New Roman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36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6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36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6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36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36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36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3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36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36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36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36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1492</Words>
  <Characters>11220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adm</Company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vfv</dc:creator>
  <cp:lastModifiedBy>user1</cp:lastModifiedBy>
  <cp:revision>3</cp:revision>
  <cp:lastPrinted>2013-04-15T10:18:00Z</cp:lastPrinted>
  <dcterms:created xsi:type="dcterms:W3CDTF">2013-07-12T06:01:00Z</dcterms:created>
  <dcterms:modified xsi:type="dcterms:W3CDTF">2013-07-17T07:59:00Z</dcterms:modified>
</cp:coreProperties>
</file>